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CBBA1" w14:textId="77777777" w:rsidR="00E72A1F" w:rsidRDefault="00AC3AE1" w:rsidP="00897A62">
      <w:pPr>
        <w:pStyle w:val="af3"/>
        <w:spacing w:line="360" w:lineRule="exact"/>
        <w:ind w:left="0"/>
        <w:contextualSpacing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614464" behindDoc="0" locked="0" layoutInCell="1" allowOverlap="1" wp14:anchorId="7B3A137E" wp14:editId="7E0ABA96">
                <wp:simplePos x="0" y="0"/>
                <wp:positionH relativeFrom="column">
                  <wp:posOffset>4508500</wp:posOffset>
                </wp:positionH>
                <wp:positionV relativeFrom="paragraph">
                  <wp:posOffset>6350</wp:posOffset>
                </wp:positionV>
                <wp:extent cx="1850335" cy="657225"/>
                <wp:effectExtent l="0" t="0" r="0" b="0"/>
                <wp:wrapNone/>
                <wp:docPr id="4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l="4089" t="-4168" b="1"/>
                        <a:stretch/>
                      </pic:blipFill>
                      <pic:spPr bwMode="auto">
                        <a:xfrm>
                          <a:off x="0" y="0"/>
                          <a:ext cx="1850335" cy="657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a="http://schemas.openxmlformats.org/drawingml/2006/main" xmlns:w16sdtfl="http://schemas.microsoft.com/office/word/2024/wordml/sdtformatlock" xmlns:w16du="http://schemas.microsoft.com/office/word/2023/wordml/word16du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487614464;o:allowoverlap:true;o:allowincell:true;mso-position-horizontal-relative:text;margin-left:355.00pt;mso-position-horizontal:absolute;mso-position-vertical-relative:text;margin-top:0.50pt;mso-position-vertical:absolute;width:145.70pt;height:51.75pt;mso-wrap-distance-left:9.00pt;mso-wrap-distance-top:0.00pt;mso-wrap-distance-right:9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 w14:paraId="392715B0" w14:textId="77777777" w:rsidR="00E72A1F" w:rsidRDefault="00E72A1F">
      <w:pPr>
        <w:pStyle w:val="af3"/>
        <w:spacing w:line="360" w:lineRule="exact"/>
        <w:ind w:left="0"/>
        <w:contextualSpacing/>
      </w:pPr>
    </w:p>
    <w:p w14:paraId="2C2882F9" w14:textId="77777777" w:rsidR="00E72A1F" w:rsidRDefault="00E72A1F" w:rsidP="001636EF"/>
    <w:p w14:paraId="1D6FFD2B" w14:textId="77777777" w:rsidR="001636EF" w:rsidRPr="001636EF" w:rsidRDefault="001636EF" w:rsidP="001636EF"/>
    <w:p w14:paraId="29354C2C" w14:textId="182F17E5" w:rsidR="00E72A1F" w:rsidRPr="001636EF" w:rsidRDefault="00AC3AE1" w:rsidP="001636EF">
      <w:pPr>
        <w:spacing w:line="360" w:lineRule="exact"/>
        <w:ind w:left="6096"/>
        <w:contextualSpacing/>
        <w:rPr>
          <w:b/>
          <w:bCs/>
          <w:sz w:val="24"/>
          <w:szCs w:val="24"/>
        </w:rPr>
      </w:pPr>
      <w:r w:rsidRPr="001636EF">
        <w:rPr>
          <w:b/>
          <w:bCs/>
          <w:sz w:val="24"/>
          <w:szCs w:val="24"/>
        </w:rPr>
        <w:t>УТВЕРЖДЕН</w:t>
      </w:r>
      <w:r w:rsidR="00C81495">
        <w:rPr>
          <w:b/>
          <w:bCs/>
          <w:sz w:val="24"/>
          <w:szCs w:val="24"/>
        </w:rPr>
        <w:t>О</w:t>
      </w:r>
    </w:p>
    <w:p w14:paraId="7CB7F2EC" w14:textId="77777777" w:rsidR="00E72A1F" w:rsidRPr="001636EF" w:rsidRDefault="00AC3AE1" w:rsidP="001636EF">
      <w:pPr>
        <w:pStyle w:val="af3"/>
        <w:spacing w:line="360" w:lineRule="exact"/>
        <w:ind w:left="6096" w:right="194"/>
        <w:contextualSpacing/>
      </w:pPr>
      <w:r w:rsidRPr="001636EF">
        <w:t>приказом</w:t>
      </w:r>
      <w:r w:rsidRPr="001636EF">
        <w:rPr>
          <w:spacing w:val="-17"/>
        </w:rPr>
        <w:t xml:space="preserve"> </w:t>
      </w:r>
      <w:r w:rsidRPr="001636EF">
        <w:t>генерального</w:t>
      </w:r>
      <w:r w:rsidRPr="001636EF">
        <w:rPr>
          <w:spacing w:val="-18"/>
        </w:rPr>
        <w:t xml:space="preserve"> </w:t>
      </w:r>
      <w:r w:rsidRPr="001636EF">
        <w:t>директора АО «Лужники»</w:t>
      </w:r>
    </w:p>
    <w:p w14:paraId="37EF37C1" w14:textId="2DB82257" w:rsidR="00E72A1F" w:rsidRPr="001636EF" w:rsidRDefault="00AC3AE1" w:rsidP="001636EF">
      <w:pPr>
        <w:pStyle w:val="af3"/>
        <w:spacing w:line="360" w:lineRule="exact"/>
        <w:ind w:left="6096"/>
        <w:contextualSpacing/>
      </w:pPr>
      <w:r w:rsidRPr="001636EF">
        <w:t>__________________</w:t>
      </w:r>
    </w:p>
    <w:p w14:paraId="6F3AAFDE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3979BFCD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0EBFE189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723BF1E0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00BB058E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21D0D0B6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62E38B77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4E6A4629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5E1260AB" w14:textId="77777777" w:rsidR="00E72A1F" w:rsidRPr="001636EF" w:rsidRDefault="00E72A1F" w:rsidP="001636EF">
      <w:pPr>
        <w:pStyle w:val="af3"/>
        <w:spacing w:line="360" w:lineRule="exact"/>
        <w:ind w:left="0"/>
        <w:contextualSpacing/>
      </w:pPr>
    </w:p>
    <w:p w14:paraId="463C3347" w14:textId="77777777" w:rsidR="00D87F34" w:rsidRDefault="00D87F34" w:rsidP="006E7C93">
      <w:pPr>
        <w:tabs>
          <w:tab w:val="left" w:pos="9498"/>
        </w:tabs>
        <w:jc w:val="center"/>
        <w:rPr>
          <w:b/>
          <w:bCs/>
          <w:sz w:val="24"/>
          <w:szCs w:val="24"/>
        </w:rPr>
      </w:pPr>
      <w:bookmarkStart w:id="0" w:name="_Hlk218972041"/>
      <w:r>
        <w:rPr>
          <w:b/>
          <w:bCs/>
          <w:sz w:val="24"/>
          <w:szCs w:val="24"/>
        </w:rPr>
        <w:t>ПУБЛИЧНАЯ ОФЕРТА</w:t>
      </w:r>
    </w:p>
    <w:p w14:paraId="71E73283" w14:textId="244D582B" w:rsidR="00E64F42" w:rsidRPr="00E64F42" w:rsidRDefault="00E64F42" w:rsidP="006E7C93">
      <w:pPr>
        <w:tabs>
          <w:tab w:val="left" w:pos="9498"/>
        </w:tabs>
        <w:jc w:val="center"/>
        <w:rPr>
          <w:b/>
          <w:bCs/>
          <w:sz w:val="24"/>
          <w:szCs w:val="24"/>
        </w:rPr>
      </w:pPr>
      <w:r w:rsidRPr="00E64F42">
        <w:rPr>
          <w:b/>
          <w:bCs/>
          <w:sz w:val="24"/>
          <w:szCs w:val="24"/>
        </w:rPr>
        <w:t xml:space="preserve"> </w:t>
      </w:r>
      <w:r w:rsidR="006E7C93">
        <w:rPr>
          <w:b/>
          <w:bCs/>
          <w:sz w:val="24"/>
          <w:szCs w:val="24"/>
        </w:rPr>
        <w:t>АО</w:t>
      </w:r>
      <w:r w:rsidRPr="00E64F42">
        <w:rPr>
          <w:b/>
          <w:bCs/>
          <w:sz w:val="24"/>
          <w:szCs w:val="24"/>
        </w:rPr>
        <w:t xml:space="preserve"> «ЛУЖНИКИ»</w:t>
      </w:r>
    </w:p>
    <w:bookmarkEnd w:id="0"/>
    <w:p w14:paraId="6D71CAA0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41775CC7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1B2F137D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780B6A0A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68EFF459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587DD7C4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6ECB6772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0C4C7A2D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6CF7CA44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79177C33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1504A724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6E8CD83B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2C504C91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1F961757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5C0A3514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0EA31D41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p w14:paraId="22A60A0D" w14:textId="77777777" w:rsidR="00E72A1F" w:rsidRPr="001636EF" w:rsidRDefault="00E72A1F" w:rsidP="001636EF">
      <w:pPr>
        <w:pStyle w:val="af3"/>
        <w:spacing w:line="360" w:lineRule="exact"/>
        <w:ind w:left="0"/>
        <w:contextualSpacing/>
        <w:rPr>
          <w:b/>
        </w:rPr>
      </w:pPr>
    </w:p>
    <w:tbl>
      <w:tblPr>
        <w:tblStyle w:val="TableNormal"/>
        <w:tblW w:w="0" w:type="auto"/>
        <w:tblInd w:w="258" w:type="dxa"/>
        <w:tblLayout w:type="fixed"/>
        <w:tblLook w:val="01E0" w:firstRow="1" w:lastRow="1" w:firstColumn="1" w:lastColumn="1" w:noHBand="0" w:noVBand="0"/>
      </w:tblPr>
      <w:tblGrid>
        <w:gridCol w:w="3711"/>
        <w:gridCol w:w="5342"/>
      </w:tblGrid>
      <w:tr w:rsidR="00E72A1F" w:rsidRPr="001636EF" w14:paraId="2240D13E" w14:textId="77777777" w:rsidTr="00C4499A">
        <w:trPr>
          <w:trHeight w:val="324"/>
        </w:trPr>
        <w:tc>
          <w:tcPr>
            <w:tcW w:w="3711" w:type="dxa"/>
          </w:tcPr>
          <w:p w14:paraId="56DC5A7B" w14:textId="77777777" w:rsidR="00E72A1F" w:rsidRPr="001636EF" w:rsidRDefault="00AC3AE1" w:rsidP="001636EF">
            <w:pPr>
              <w:pStyle w:val="TableParagraph"/>
              <w:spacing w:line="360" w:lineRule="exact"/>
              <w:ind w:left="50"/>
              <w:contextualSpacing/>
              <w:rPr>
                <w:sz w:val="24"/>
                <w:szCs w:val="24"/>
              </w:rPr>
            </w:pPr>
            <w:r w:rsidRPr="001636EF">
              <w:rPr>
                <w:sz w:val="24"/>
                <w:szCs w:val="24"/>
              </w:rPr>
              <w:t>Обозначение</w:t>
            </w:r>
            <w:r w:rsidRPr="001636EF">
              <w:rPr>
                <w:spacing w:val="-2"/>
                <w:sz w:val="24"/>
                <w:szCs w:val="24"/>
              </w:rPr>
              <w:t xml:space="preserve"> документа:</w:t>
            </w:r>
          </w:p>
        </w:tc>
        <w:tc>
          <w:tcPr>
            <w:tcW w:w="5342" w:type="dxa"/>
          </w:tcPr>
          <w:p w14:paraId="5E87FEA4" w14:textId="69FF7315" w:rsidR="00E72A1F" w:rsidRPr="00D87F34" w:rsidRDefault="0092123A" w:rsidP="001636EF">
            <w:pPr>
              <w:pStyle w:val="TableParagraph"/>
              <w:spacing w:line="360" w:lineRule="exact"/>
              <w:ind w:left="170"/>
              <w:contextualSpacing/>
              <w:rPr>
                <w:sz w:val="24"/>
                <w:szCs w:val="24"/>
                <w:highlight w:val="yellow"/>
              </w:rPr>
            </w:pPr>
            <w:r w:rsidRPr="00141D30">
              <w:rPr>
                <w:sz w:val="24"/>
                <w:szCs w:val="24"/>
              </w:rPr>
              <w:t>П</w:t>
            </w:r>
            <w:r w:rsidR="006C1B2D" w:rsidRPr="00141D30">
              <w:rPr>
                <w:sz w:val="24"/>
                <w:szCs w:val="24"/>
              </w:rPr>
              <w:t>ОЛ</w:t>
            </w:r>
            <w:r w:rsidR="00AC3AE1" w:rsidRPr="00141D30">
              <w:rPr>
                <w:spacing w:val="-5"/>
                <w:sz w:val="24"/>
                <w:szCs w:val="24"/>
              </w:rPr>
              <w:t xml:space="preserve"> </w:t>
            </w:r>
            <w:r w:rsidR="00141D30">
              <w:rPr>
                <w:sz w:val="24"/>
                <w:szCs w:val="24"/>
              </w:rPr>
              <w:t>20.02</w:t>
            </w:r>
            <w:r w:rsidR="00AC3AE1" w:rsidRPr="00141D30">
              <w:rPr>
                <w:sz w:val="24"/>
                <w:szCs w:val="24"/>
              </w:rPr>
              <w:t>-0</w:t>
            </w:r>
            <w:r w:rsidR="00141D30">
              <w:rPr>
                <w:sz w:val="24"/>
                <w:szCs w:val="24"/>
              </w:rPr>
              <w:t>2</w:t>
            </w:r>
            <w:r w:rsidR="00AC3AE1" w:rsidRPr="00141D30">
              <w:rPr>
                <w:sz w:val="24"/>
                <w:szCs w:val="24"/>
              </w:rPr>
              <w:t>-</w:t>
            </w:r>
            <w:r w:rsidR="00AC3AE1" w:rsidRPr="00141D30">
              <w:rPr>
                <w:spacing w:val="-4"/>
                <w:sz w:val="24"/>
                <w:szCs w:val="24"/>
              </w:rPr>
              <w:t>2026</w:t>
            </w:r>
          </w:p>
        </w:tc>
      </w:tr>
      <w:tr w:rsidR="00E72A1F" w:rsidRPr="001636EF" w14:paraId="13720565" w14:textId="77777777" w:rsidTr="00C4499A">
        <w:trPr>
          <w:trHeight w:val="359"/>
        </w:trPr>
        <w:tc>
          <w:tcPr>
            <w:tcW w:w="3711" w:type="dxa"/>
          </w:tcPr>
          <w:p w14:paraId="2BA7EE13" w14:textId="3BD0FAE6" w:rsidR="00E72A1F" w:rsidRPr="001636EF" w:rsidRDefault="00AC3AE1" w:rsidP="001636EF">
            <w:pPr>
              <w:pStyle w:val="TableParagraph"/>
              <w:spacing w:line="360" w:lineRule="exact"/>
              <w:ind w:left="50"/>
              <w:contextualSpacing/>
              <w:rPr>
                <w:sz w:val="24"/>
                <w:szCs w:val="24"/>
              </w:rPr>
            </w:pPr>
            <w:r w:rsidRPr="001636EF">
              <w:rPr>
                <w:sz w:val="24"/>
                <w:szCs w:val="24"/>
              </w:rPr>
              <w:t>Введен</w:t>
            </w:r>
            <w:r w:rsidR="006C1B2D">
              <w:rPr>
                <w:sz w:val="24"/>
                <w:szCs w:val="24"/>
              </w:rPr>
              <w:t>о</w:t>
            </w:r>
            <w:r w:rsidRPr="001636EF">
              <w:rPr>
                <w:spacing w:val="-3"/>
                <w:sz w:val="24"/>
                <w:szCs w:val="24"/>
              </w:rPr>
              <w:t xml:space="preserve"> </w:t>
            </w:r>
            <w:r w:rsidRPr="001636EF">
              <w:rPr>
                <w:spacing w:val="-2"/>
                <w:sz w:val="24"/>
                <w:szCs w:val="24"/>
              </w:rPr>
              <w:t>взамен:</w:t>
            </w:r>
          </w:p>
        </w:tc>
        <w:tc>
          <w:tcPr>
            <w:tcW w:w="5342" w:type="dxa"/>
          </w:tcPr>
          <w:p w14:paraId="64650B5E" w14:textId="0A2A7976" w:rsidR="00E72A1F" w:rsidRPr="00125B6A" w:rsidRDefault="00DE4B6D" w:rsidP="001636EF">
            <w:pPr>
              <w:pStyle w:val="TableParagraph"/>
              <w:spacing w:line="360" w:lineRule="exact"/>
              <w:ind w:left="170"/>
              <w:contextualSpacing/>
              <w:rPr>
                <w:sz w:val="24"/>
                <w:szCs w:val="24"/>
              </w:rPr>
            </w:pPr>
            <w:r w:rsidRPr="00125B6A">
              <w:rPr>
                <w:sz w:val="24"/>
                <w:szCs w:val="24"/>
              </w:rPr>
              <w:t>Вводится впервые</w:t>
            </w:r>
          </w:p>
        </w:tc>
      </w:tr>
      <w:tr w:rsidR="00E72A1F" w:rsidRPr="001636EF" w14:paraId="6AC53B2B" w14:textId="77777777" w:rsidTr="00C4499A">
        <w:trPr>
          <w:trHeight w:val="359"/>
        </w:trPr>
        <w:tc>
          <w:tcPr>
            <w:tcW w:w="3711" w:type="dxa"/>
          </w:tcPr>
          <w:p w14:paraId="1845AAEB" w14:textId="77777777" w:rsidR="00E72A1F" w:rsidRPr="001636EF" w:rsidRDefault="00AC3AE1" w:rsidP="001636EF">
            <w:pPr>
              <w:pStyle w:val="TableParagraph"/>
              <w:spacing w:line="360" w:lineRule="exact"/>
              <w:ind w:left="50"/>
              <w:contextualSpacing/>
              <w:rPr>
                <w:sz w:val="24"/>
                <w:szCs w:val="24"/>
              </w:rPr>
            </w:pPr>
            <w:r w:rsidRPr="001636EF">
              <w:rPr>
                <w:sz w:val="24"/>
                <w:szCs w:val="24"/>
              </w:rPr>
              <w:t xml:space="preserve">Дата </w:t>
            </w:r>
            <w:r w:rsidRPr="001636EF">
              <w:rPr>
                <w:spacing w:val="-2"/>
                <w:sz w:val="24"/>
                <w:szCs w:val="24"/>
              </w:rPr>
              <w:t>введения:</w:t>
            </w:r>
          </w:p>
        </w:tc>
        <w:tc>
          <w:tcPr>
            <w:tcW w:w="5342" w:type="dxa"/>
          </w:tcPr>
          <w:p w14:paraId="43BAA7D4" w14:textId="3768D1FA" w:rsidR="00E72A1F" w:rsidRPr="00125B6A" w:rsidRDefault="00125B6A" w:rsidP="001636EF">
            <w:pPr>
              <w:pStyle w:val="TableParagraph"/>
              <w:spacing w:line="360" w:lineRule="exact"/>
              <w:ind w:left="170"/>
              <w:contextualSpacing/>
              <w:rPr>
                <w:sz w:val="24"/>
                <w:szCs w:val="24"/>
              </w:rPr>
            </w:pPr>
            <w:r w:rsidRPr="00125B6A">
              <w:rPr>
                <w:spacing w:val="-2"/>
                <w:sz w:val="24"/>
                <w:szCs w:val="24"/>
                <w:lang w:val="en-US"/>
              </w:rPr>
              <w:t>15</w:t>
            </w:r>
            <w:r w:rsidR="000941BF" w:rsidRPr="00125B6A">
              <w:rPr>
                <w:spacing w:val="-2"/>
                <w:sz w:val="24"/>
                <w:szCs w:val="24"/>
              </w:rPr>
              <w:t>.0</w:t>
            </w:r>
            <w:r w:rsidRPr="00125B6A">
              <w:rPr>
                <w:spacing w:val="-2"/>
                <w:sz w:val="24"/>
                <w:szCs w:val="24"/>
                <w:lang w:val="en-US"/>
              </w:rPr>
              <w:t>7</w:t>
            </w:r>
            <w:r w:rsidR="00AC3AE1" w:rsidRPr="00125B6A">
              <w:rPr>
                <w:spacing w:val="-2"/>
                <w:sz w:val="24"/>
                <w:szCs w:val="24"/>
              </w:rPr>
              <w:t>.2026</w:t>
            </w:r>
          </w:p>
        </w:tc>
      </w:tr>
      <w:tr w:rsidR="00E72A1F" w:rsidRPr="001636EF" w14:paraId="2AD41CE1" w14:textId="77777777" w:rsidTr="00C4499A">
        <w:trPr>
          <w:trHeight w:val="324"/>
        </w:trPr>
        <w:tc>
          <w:tcPr>
            <w:tcW w:w="3711" w:type="dxa"/>
          </w:tcPr>
          <w:p w14:paraId="2B7BC194" w14:textId="77777777" w:rsidR="00E72A1F" w:rsidRPr="001636EF" w:rsidRDefault="00AC3AE1" w:rsidP="001636EF">
            <w:pPr>
              <w:pStyle w:val="TableParagraph"/>
              <w:spacing w:line="360" w:lineRule="exact"/>
              <w:ind w:left="50"/>
              <w:contextualSpacing/>
              <w:rPr>
                <w:sz w:val="24"/>
                <w:szCs w:val="24"/>
              </w:rPr>
            </w:pPr>
            <w:r w:rsidRPr="001636EF">
              <w:rPr>
                <w:sz w:val="24"/>
                <w:szCs w:val="24"/>
              </w:rPr>
              <w:t>Владелец</w:t>
            </w:r>
            <w:r w:rsidRPr="001636EF">
              <w:rPr>
                <w:spacing w:val="-3"/>
                <w:sz w:val="24"/>
                <w:szCs w:val="24"/>
              </w:rPr>
              <w:t xml:space="preserve"> </w:t>
            </w:r>
            <w:r w:rsidRPr="001636EF">
              <w:rPr>
                <w:spacing w:val="-2"/>
                <w:sz w:val="24"/>
                <w:szCs w:val="24"/>
              </w:rPr>
              <w:t>документа:</w:t>
            </w:r>
          </w:p>
        </w:tc>
        <w:tc>
          <w:tcPr>
            <w:tcW w:w="5342" w:type="dxa"/>
          </w:tcPr>
          <w:p w14:paraId="45BE2667" w14:textId="1FF4C696" w:rsidR="00E72A1F" w:rsidRPr="001636EF" w:rsidRDefault="00D87F34" w:rsidP="001636EF">
            <w:pPr>
              <w:pStyle w:val="TableParagraph"/>
              <w:spacing w:line="360" w:lineRule="exact"/>
              <w:ind w:left="17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организации охраны и антитеррористической защищенности</w:t>
            </w:r>
          </w:p>
        </w:tc>
      </w:tr>
    </w:tbl>
    <w:p w14:paraId="2664A6F3" w14:textId="77777777" w:rsidR="00E72A1F" w:rsidRDefault="00E72A1F">
      <w:pPr>
        <w:spacing w:line="360" w:lineRule="exact"/>
        <w:contextualSpacing/>
        <w:rPr>
          <w:sz w:val="24"/>
          <w:szCs w:val="24"/>
        </w:rPr>
        <w:sectPr w:rsidR="00E72A1F">
          <w:headerReference w:type="default" r:id="rId17"/>
          <w:footerReference w:type="default" r:id="rId18"/>
          <w:type w:val="continuous"/>
          <w:pgSz w:w="11910" w:h="16840"/>
          <w:pgMar w:top="851" w:right="851" w:bottom="851" w:left="1418" w:header="0" w:footer="961" w:gutter="0"/>
          <w:pgNumType w:start="1"/>
          <w:cols w:space="720"/>
          <w:titlePg/>
          <w:docGrid w:linePitch="360"/>
        </w:sectPr>
      </w:pPr>
    </w:p>
    <w:sdt>
      <w:sdtPr>
        <w:rPr>
          <w:rFonts w:ascii="Tahoma" w:eastAsia="Tahoma" w:hAnsi="Tahoma" w:cs="Tahoma"/>
          <w:lang w:val="ru-RU"/>
        </w:rPr>
        <w:id w:val="-14631113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63EFD97" w14:textId="193D2A58" w:rsidR="00E70BD0" w:rsidRPr="006F4D68" w:rsidRDefault="009E3A20" w:rsidP="00897A62">
          <w:pPr>
            <w:pStyle w:val="af1"/>
            <w:jc w:val="center"/>
            <w:rPr>
              <w:rFonts w:ascii="Tahoma" w:hAnsi="Tahoma" w:cs="Tahoma"/>
              <w:b/>
              <w:bCs/>
              <w:sz w:val="24"/>
              <w:szCs w:val="24"/>
            </w:rPr>
          </w:pPr>
          <w:r w:rsidRPr="006F4D68">
            <w:rPr>
              <w:rFonts w:ascii="Tahoma" w:hAnsi="Tahoma" w:cs="Tahoma"/>
              <w:b/>
              <w:bCs/>
              <w:sz w:val="24"/>
              <w:szCs w:val="24"/>
              <w:lang w:val="ru-RU"/>
            </w:rPr>
            <w:t>ОГЛАВЛЕНИЕ</w:t>
          </w:r>
        </w:p>
        <w:p w14:paraId="47B46459" w14:textId="653ED38D" w:rsidR="00171912" w:rsidRDefault="00E70BD0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132919" w:history="1">
            <w:r w:rsidR="00171912" w:rsidRPr="00B1018F">
              <w:rPr>
                <w:rStyle w:val="ad"/>
                <w:noProof/>
              </w:rPr>
              <w:t>1.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ОБЩИЕ ПОЛОЖЕНИЯ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_Toc236132919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3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6E7A91F5" w14:textId="6AB99B6B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0" w:history="1">
            <w:r w:rsidR="00171912" w:rsidRPr="00B1018F">
              <w:rPr>
                <w:rStyle w:val="ad"/>
                <w:noProof/>
              </w:rPr>
              <w:t>2.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ПОРЯДОК ЗАКЛЮЧЕНИЯ ДОГОВОРА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_Toc236132920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5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6F3E543E" w14:textId="2F364B53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1" w:history="1">
            <w:r w:rsidR="00171912" w:rsidRPr="00B1018F">
              <w:rPr>
                <w:rStyle w:val="ad"/>
                <w:noProof/>
              </w:rPr>
              <w:t>3.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ПРЕДМЕТ ОФЕРТЫ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_Toc236132921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5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4532D279" w14:textId="6F4BC8B8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2" w:history="1">
            <w:r w:rsidR="00171912" w:rsidRPr="00B1018F">
              <w:rPr>
                <w:rStyle w:val="ad"/>
                <w:noProof/>
              </w:rPr>
              <w:t>4.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УСЛОВИЯ ОКАЗАНИЯ УСЛУГ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_Toc236132922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5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49C140DA" w14:textId="383E103B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3" w:history="1">
            <w:r w:rsidR="00171912" w:rsidRPr="00B1018F">
              <w:rPr>
                <w:rStyle w:val="ad"/>
                <w:noProof/>
              </w:rPr>
              <w:t>5.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ПРАВА И ОБЯЗАННОСТИ СТОРОН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_Toc236132923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6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15E1BD52" w14:textId="4068F51A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4" w:history="1">
            <w:r w:rsidR="00171912" w:rsidRPr="00B1018F">
              <w:rPr>
                <w:rStyle w:val="ad"/>
                <w:noProof/>
              </w:rPr>
              <w:t>6.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СТОИОМОСТЬ УСЛУГ И ПОРЯДОК ОПЛАТЫ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_Toc236132924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11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1028A944" w14:textId="6174918E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5" w:history="1">
            <w:r w:rsidR="00171912" w:rsidRPr="00B1018F">
              <w:rPr>
                <w:rStyle w:val="ad"/>
                <w:noProof/>
              </w:rPr>
              <w:t>7.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ОТВЕТСТВЕННОСТЬ СТОРОН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_Toc236132925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12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02F24B35" w14:textId="1063F436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6" w:history="1">
            <w:r w:rsidR="00171912" w:rsidRPr="00B1018F">
              <w:rPr>
                <w:rStyle w:val="ad"/>
                <w:noProof/>
              </w:rPr>
              <w:t>8.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ФОРС-МАЖОР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_Toc236132926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13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243BD7E5" w14:textId="13F5A76D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7" w:history="1">
            <w:r w:rsidR="00171912" w:rsidRPr="00B1018F">
              <w:rPr>
                <w:rStyle w:val="ad"/>
                <w:noProof/>
              </w:rPr>
              <w:t>9.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РАЗРЕШЕНИЕ СПОРОВ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_Toc236132927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13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26D6230B" w14:textId="7508A545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8" w:history="1">
            <w:r w:rsidR="00171912" w:rsidRPr="00B1018F">
              <w:rPr>
                <w:rStyle w:val="ad"/>
                <w:noProof/>
              </w:rPr>
              <w:t>10.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СРОК ДЕЙСТВИЯ И ПРОЧИЕ УСЛОВИЯ ДОГОВОРА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_Toc236132928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13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000B25FB" w14:textId="715EEF12" w:rsidR="00171912" w:rsidRDefault="004B0B9D">
          <w:pPr>
            <w:pStyle w:val="12"/>
            <w:tabs>
              <w:tab w:val="left" w:pos="567"/>
              <w:tab w:val="right" w:leader="dot" w:pos="963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6132929" w:history="1">
            <w:r w:rsidR="00171912" w:rsidRPr="00B1018F">
              <w:rPr>
                <w:rStyle w:val="ad"/>
                <w:noProof/>
              </w:rPr>
              <w:t>11.</w:t>
            </w:r>
            <w:r w:rsidR="0017191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171912" w:rsidRPr="00B1018F">
              <w:rPr>
                <w:rStyle w:val="ad"/>
                <w:noProof/>
              </w:rPr>
              <w:t>РЕКВИЗИТЫ АО «ЛУЖНИКИ»</w:t>
            </w:r>
            <w:r w:rsidR="00171912">
              <w:rPr>
                <w:noProof/>
                <w:webHidden/>
              </w:rPr>
              <w:tab/>
            </w:r>
            <w:r w:rsidR="00171912">
              <w:rPr>
                <w:noProof/>
                <w:webHidden/>
              </w:rPr>
              <w:fldChar w:fldCharType="begin"/>
            </w:r>
            <w:r w:rsidR="00171912">
              <w:rPr>
                <w:noProof/>
                <w:webHidden/>
              </w:rPr>
              <w:instrText xml:space="preserve"> PAGEREF _Toc236132929 \h </w:instrText>
            </w:r>
            <w:r w:rsidR="00171912">
              <w:rPr>
                <w:noProof/>
                <w:webHidden/>
              </w:rPr>
            </w:r>
            <w:r w:rsidR="00171912">
              <w:rPr>
                <w:noProof/>
                <w:webHidden/>
              </w:rPr>
              <w:fldChar w:fldCharType="separate"/>
            </w:r>
            <w:r w:rsidR="00A62A1B">
              <w:rPr>
                <w:noProof/>
                <w:webHidden/>
              </w:rPr>
              <w:t>14</w:t>
            </w:r>
            <w:r w:rsidR="00171912">
              <w:rPr>
                <w:noProof/>
                <w:webHidden/>
              </w:rPr>
              <w:fldChar w:fldCharType="end"/>
            </w:r>
          </w:hyperlink>
        </w:p>
        <w:p w14:paraId="59933FA7" w14:textId="46BCBE83" w:rsidR="00E70BD0" w:rsidRDefault="00E70BD0">
          <w:r>
            <w:rPr>
              <w:b/>
              <w:bCs/>
            </w:rPr>
            <w:fldChar w:fldCharType="end"/>
          </w:r>
        </w:p>
      </w:sdtContent>
    </w:sdt>
    <w:p w14:paraId="51253572" w14:textId="77777777" w:rsidR="00E70BD0" w:rsidRDefault="00E70BD0">
      <w:pPr>
        <w:pStyle w:val="af3"/>
        <w:spacing w:line="360" w:lineRule="exact"/>
        <w:ind w:left="196" w:right="196"/>
        <w:contextualSpacing/>
        <w:jc w:val="center"/>
      </w:pPr>
    </w:p>
    <w:p w14:paraId="0025BEDD" w14:textId="77777777" w:rsidR="00E72A1F" w:rsidRDefault="00E72A1F">
      <w:pPr>
        <w:spacing w:line="360" w:lineRule="exact"/>
        <w:contextualSpacing/>
        <w:rPr>
          <w:sz w:val="24"/>
          <w:szCs w:val="24"/>
        </w:rPr>
        <w:sectPr w:rsidR="00E72A1F">
          <w:pgSz w:w="11910" w:h="16840"/>
          <w:pgMar w:top="1171" w:right="851" w:bottom="851" w:left="1418" w:header="0" w:footer="961" w:gutter="0"/>
          <w:cols w:space="720"/>
          <w:docGrid w:linePitch="360"/>
        </w:sectPr>
      </w:pPr>
    </w:p>
    <w:p w14:paraId="4317E459" w14:textId="41EBE7AC" w:rsidR="00E72A1F" w:rsidRDefault="00E64F42" w:rsidP="001D6A94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1" w:name="_Toc218783964"/>
      <w:bookmarkStart w:id="2" w:name="_Toc236132919"/>
      <w:r w:rsidRPr="001C2941">
        <w:lastRenderedPageBreak/>
        <w:t>ОБЩИЕ ПОЛОЖЕНИЯ</w:t>
      </w:r>
      <w:bookmarkEnd w:id="1"/>
      <w:bookmarkEnd w:id="2"/>
    </w:p>
    <w:p w14:paraId="77B5DDD5" w14:textId="3636D3BD" w:rsidR="00D87F34" w:rsidRPr="00D87F34" w:rsidRDefault="00D87F34" w:rsidP="00D87F34">
      <w:pPr>
        <w:pStyle w:val="af4"/>
        <w:numPr>
          <w:ilvl w:val="1"/>
          <w:numId w:val="1"/>
        </w:numPr>
        <w:tabs>
          <w:tab w:val="left" w:pos="426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D87F34">
        <w:rPr>
          <w:sz w:val="24"/>
          <w:szCs w:val="24"/>
        </w:rPr>
        <w:t>Настоящая оферта (далее - Оферта) адресована физическим и юридическим лицам (далее - «Клиент») и является официальным публичным предложением Акционерного общества «Олимпийский комплекс «Лужники»</w:t>
      </w:r>
      <w:r w:rsidR="00654DC3">
        <w:rPr>
          <w:sz w:val="24"/>
          <w:szCs w:val="24"/>
        </w:rPr>
        <w:t xml:space="preserve"> </w:t>
      </w:r>
      <w:r w:rsidRPr="00D87F34">
        <w:rPr>
          <w:sz w:val="24"/>
          <w:szCs w:val="24"/>
        </w:rPr>
        <w:t>(далее</w:t>
      </w:r>
      <w:r w:rsidR="00654DC3">
        <w:rPr>
          <w:sz w:val="24"/>
          <w:szCs w:val="24"/>
        </w:rPr>
        <w:t> </w:t>
      </w:r>
      <w:r w:rsidRPr="00D87F34">
        <w:rPr>
          <w:sz w:val="24"/>
          <w:szCs w:val="24"/>
        </w:rPr>
        <w:t>-</w:t>
      </w:r>
      <w:r w:rsidR="00654DC3">
        <w:rPr>
          <w:sz w:val="24"/>
          <w:szCs w:val="24"/>
        </w:rPr>
        <w:t> </w:t>
      </w:r>
      <w:r w:rsidRPr="00D87F34">
        <w:rPr>
          <w:sz w:val="24"/>
          <w:szCs w:val="24"/>
        </w:rPr>
        <w:t>АО «Лужники», Спорткомплекс, Общество) заключить договор об оказании услуг для лиц, посещающих Спорткомплекс на транспортных средствах (далее</w:t>
      </w:r>
      <w:r w:rsidR="00654DC3">
        <w:rPr>
          <w:sz w:val="24"/>
          <w:szCs w:val="24"/>
        </w:rPr>
        <w:t> </w:t>
      </w:r>
      <w:r w:rsidRPr="00D87F34">
        <w:rPr>
          <w:sz w:val="24"/>
          <w:szCs w:val="24"/>
        </w:rPr>
        <w:t>-</w:t>
      </w:r>
      <w:r w:rsidR="00654DC3">
        <w:rPr>
          <w:sz w:val="24"/>
          <w:szCs w:val="24"/>
        </w:rPr>
        <w:t> </w:t>
      </w:r>
      <w:r w:rsidRPr="00D87F34">
        <w:rPr>
          <w:sz w:val="24"/>
          <w:szCs w:val="24"/>
        </w:rPr>
        <w:t xml:space="preserve">Договор). </w:t>
      </w:r>
    </w:p>
    <w:p w14:paraId="170C315D" w14:textId="0E4A1D59" w:rsidR="00D87F34" w:rsidRPr="00D87F34" w:rsidRDefault="00D87F34" w:rsidP="00D87F34">
      <w:pPr>
        <w:pStyle w:val="af4"/>
        <w:numPr>
          <w:ilvl w:val="1"/>
          <w:numId w:val="1"/>
        </w:numPr>
        <w:tabs>
          <w:tab w:val="left" w:pos="426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D87F34">
        <w:rPr>
          <w:sz w:val="24"/>
          <w:szCs w:val="24"/>
        </w:rPr>
        <w:t>Договор считается заключенным и вступает силу с момента совершения действий, предусмотренных настоящей Офертой и означающих безоговорочное принятие Клиентом всех условий настоящей Оферты без каких-либо изъятий или</w:t>
      </w:r>
      <w:r w:rsidR="00654DC3">
        <w:rPr>
          <w:sz w:val="24"/>
          <w:szCs w:val="24"/>
        </w:rPr>
        <w:t> </w:t>
      </w:r>
      <w:r w:rsidRPr="00D87F34">
        <w:rPr>
          <w:sz w:val="24"/>
          <w:szCs w:val="24"/>
        </w:rPr>
        <w:t xml:space="preserve">ограничений на условиях присоединения. </w:t>
      </w:r>
    </w:p>
    <w:p w14:paraId="68969788" w14:textId="27FFCCAC" w:rsidR="00D87F34" w:rsidRDefault="00D87F34" w:rsidP="00D87F34">
      <w:pPr>
        <w:pStyle w:val="af4"/>
        <w:numPr>
          <w:ilvl w:val="1"/>
          <w:numId w:val="1"/>
        </w:numPr>
        <w:tabs>
          <w:tab w:val="left" w:pos="426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D87F34">
        <w:rPr>
          <w:sz w:val="24"/>
          <w:szCs w:val="24"/>
        </w:rPr>
        <w:t>Настоящая Оферта, Прейскурант цен на Услуги и «Положение о порядке осуществления контроля доступа транспортных средств на территорию АО</w:t>
      </w:r>
      <w:r w:rsidR="00545D66">
        <w:rPr>
          <w:sz w:val="24"/>
          <w:szCs w:val="24"/>
        </w:rPr>
        <w:t> </w:t>
      </w:r>
      <w:r w:rsidRPr="00D87F34">
        <w:rPr>
          <w:sz w:val="24"/>
          <w:szCs w:val="24"/>
        </w:rPr>
        <w:t>«Лужники» с использованием автоматизированной транспортно-пропускной системы» представляют собой единую систему и неотъемлемую часть друг друга.</w:t>
      </w:r>
    </w:p>
    <w:p w14:paraId="10CAC00D" w14:textId="66AF3664" w:rsidR="00B6593C" w:rsidRPr="00171912" w:rsidRDefault="008B63B9" w:rsidP="00171912">
      <w:pPr>
        <w:pStyle w:val="af4"/>
        <w:numPr>
          <w:ilvl w:val="1"/>
          <w:numId w:val="1"/>
        </w:numPr>
        <w:tabs>
          <w:tab w:val="left" w:pos="426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sz w:val="24"/>
          <w:szCs w:val="24"/>
        </w:rPr>
        <w:t>Термины и определения, используемые в настоящей Оферте:</w:t>
      </w:r>
    </w:p>
    <w:p w14:paraId="0B109280" w14:textId="66307814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 xml:space="preserve">Исполнитель </w:t>
      </w:r>
      <w:r w:rsidRPr="008B63B9">
        <w:rPr>
          <w:sz w:val="24"/>
          <w:szCs w:val="24"/>
        </w:rPr>
        <w:t>- АО «Лужники», предоставляющее Клиентам Услуги;</w:t>
      </w:r>
    </w:p>
    <w:p w14:paraId="0E01C494" w14:textId="361553BF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 xml:space="preserve">Услуги </w:t>
      </w:r>
      <w:r w:rsidRPr="008B63B9">
        <w:rPr>
          <w:sz w:val="24"/>
          <w:szCs w:val="24"/>
        </w:rPr>
        <w:t>- услуги по организации посещения территории АО</w:t>
      </w:r>
      <w:r w:rsidR="00545D66">
        <w:rPr>
          <w:sz w:val="24"/>
          <w:szCs w:val="24"/>
        </w:rPr>
        <w:t> </w:t>
      </w:r>
      <w:r w:rsidRPr="008B63B9">
        <w:rPr>
          <w:sz w:val="24"/>
          <w:szCs w:val="24"/>
        </w:rPr>
        <w:t>«Лужники» на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транспортных средствах, предоставление права доступа транспортного средства и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 xml:space="preserve">его временного пребывания в месте (зоне) размещения в установленное время; </w:t>
      </w:r>
    </w:p>
    <w:p w14:paraId="2D27BE3B" w14:textId="67AAFE88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 xml:space="preserve">Клиент </w:t>
      </w:r>
      <w:r w:rsidRPr="008B63B9">
        <w:rPr>
          <w:sz w:val="24"/>
          <w:szCs w:val="24"/>
        </w:rPr>
        <w:t>- физическое или юридическое лицо (его представитель, который действует</w:t>
      </w:r>
      <w:r w:rsidR="00075EF0">
        <w:rPr>
          <w:sz w:val="24"/>
          <w:szCs w:val="24"/>
        </w:rPr>
        <w:t xml:space="preserve"> </w:t>
      </w:r>
      <w:r w:rsidRPr="008B63B9">
        <w:rPr>
          <w:sz w:val="24"/>
          <w:szCs w:val="24"/>
        </w:rPr>
        <w:t xml:space="preserve">в рамках предоставленных полномочий), акцептовавшее настоящую Оферту и воспользовавшееся услугами АО «Лужники»; </w:t>
      </w:r>
    </w:p>
    <w:p w14:paraId="36D89431" w14:textId="1B77B609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Территория Исполнителя</w:t>
      </w:r>
      <w:r w:rsidRPr="008B63B9">
        <w:rPr>
          <w:sz w:val="24"/>
          <w:szCs w:val="24"/>
        </w:rPr>
        <w:t xml:space="preserve"> - место оказания Услуг и зон (мест) размещения (пребывания) транспортных средств на территории АО</w:t>
      </w:r>
      <w:r w:rsidR="00545D66">
        <w:rPr>
          <w:sz w:val="24"/>
          <w:szCs w:val="24"/>
        </w:rPr>
        <w:t> </w:t>
      </w:r>
      <w:r w:rsidRPr="008B63B9">
        <w:rPr>
          <w:sz w:val="24"/>
          <w:szCs w:val="24"/>
        </w:rPr>
        <w:t>«Лужники» по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адресу: г. Москва, ул. Лужники, 24;</w:t>
      </w:r>
    </w:p>
    <w:p w14:paraId="4E6E1027" w14:textId="79F07BA0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 xml:space="preserve">ТС </w:t>
      </w:r>
      <w:r w:rsidRPr="008B63B9">
        <w:rPr>
          <w:sz w:val="24"/>
          <w:szCs w:val="24"/>
        </w:rPr>
        <w:t>- транспортное средство, прибывающее на территорию Спорткомплекса;</w:t>
      </w:r>
    </w:p>
    <w:p w14:paraId="7C4DA61B" w14:textId="03564F40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Контрольно-пропускной пункт</w:t>
      </w:r>
      <w:r w:rsidRPr="008B63B9">
        <w:rPr>
          <w:sz w:val="24"/>
          <w:szCs w:val="24"/>
        </w:rPr>
        <w:t xml:space="preserve"> - расположенный на территории АО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«Лужники» пункт проезда ТС, оборудованный барьером (шлагбаумом) и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 xml:space="preserve">автоматизированной транспортно-пропускной системой (АСУ ТПС), и на котором Клиент через въездную стойку получает бумажный билет для посещения Спорткомплекса; </w:t>
      </w:r>
    </w:p>
    <w:p w14:paraId="3AF42039" w14:textId="0757D123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Бумажный билет</w:t>
      </w:r>
      <w:r w:rsidRPr="008B63B9">
        <w:rPr>
          <w:sz w:val="24"/>
          <w:szCs w:val="24"/>
        </w:rPr>
        <w:t xml:space="preserve"> </w:t>
      </w:r>
      <w:r w:rsidR="00165936">
        <w:rPr>
          <w:sz w:val="24"/>
          <w:szCs w:val="24"/>
        </w:rPr>
        <w:t>-</w:t>
      </w:r>
      <w:r w:rsidRPr="008B63B9">
        <w:rPr>
          <w:sz w:val="24"/>
          <w:szCs w:val="24"/>
        </w:rPr>
        <w:t xml:space="preserve"> билет на бумажном носителе, подтверждающий акцепт Клиентом настоящей Оферты, выдаваемый Клиенту через въездную стойку на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Контрольно-пропускном пункте при въезде на территорию Спорткомплекса и право Клиента на въезд и временное пребывание ТС на территории Спорткомплекса;</w:t>
      </w:r>
    </w:p>
    <w:p w14:paraId="4284F317" w14:textId="44352FC3" w:rsidR="008B63B9" w:rsidRPr="008B63B9" w:rsidRDefault="008B63B9" w:rsidP="00B6593C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Электронный билет</w:t>
      </w:r>
      <w:r w:rsidRPr="008B63B9">
        <w:rPr>
          <w:sz w:val="24"/>
          <w:szCs w:val="24"/>
        </w:rPr>
        <w:t xml:space="preserve"> - билет в электронной форме, в частности, в виде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QR-кода или иного уникального идентификатора, формируемый по результатам оплаты Услуги, подтверждающий акцепт Клиентом настоящей Оферты и предоставляющий право на въезд ТС на территорию Спорткомплекса и/или в конкретное место (зону) размещения ТС, определенные при продаже Электронного билета;</w:t>
      </w:r>
    </w:p>
    <w:p w14:paraId="016E7EAB" w14:textId="77777777" w:rsidR="008B63B9" w:rsidRPr="008B63B9" w:rsidRDefault="008B63B9" w:rsidP="00B6593C">
      <w:pPr>
        <w:pStyle w:val="af4"/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</w:p>
    <w:p w14:paraId="5D42B317" w14:textId="127270F0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Транспортный пропускной</w:t>
      </w:r>
      <w:r w:rsidRPr="008B63B9">
        <w:rPr>
          <w:sz w:val="24"/>
          <w:szCs w:val="24"/>
        </w:rPr>
        <w:t xml:space="preserve"> </w:t>
      </w:r>
      <w:r w:rsidRPr="008B63B9">
        <w:rPr>
          <w:b/>
          <w:bCs/>
          <w:sz w:val="24"/>
          <w:szCs w:val="24"/>
        </w:rPr>
        <w:t>пост</w:t>
      </w:r>
      <w:r w:rsidRPr="008B63B9">
        <w:rPr>
          <w:sz w:val="24"/>
          <w:szCs w:val="24"/>
        </w:rPr>
        <w:t xml:space="preserve"> - расположенный на территории Спорткомплекса пост досмотра пребывающих ТС и грузов;</w:t>
      </w:r>
    </w:p>
    <w:p w14:paraId="61A65199" w14:textId="3B94988D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Место (зона) размещения ТС</w:t>
      </w:r>
      <w:r w:rsidRPr="008B63B9">
        <w:rPr>
          <w:sz w:val="24"/>
          <w:szCs w:val="24"/>
        </w:rPr>
        <w:t xml:space="preserve"> - специально обозначенное место для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размещения (нахождение, пребывание) ТС, расположенное на территории Спорткомплекса согласно утвержденной схеме, являющееся в том числе частью автомобильной дороги и/или примыкающее к проезжей части и/или тротуару, обочине либо являющееся частью площадей и иных объектов улично-дорожной сети, зданий, строений или сооружений и предназначенное для организованного размещения ТС в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установленное время;</w:t>
      </w:r>
    </w:p>
    <w:p w14:paraId="2D61A9E1" w14:textId="3352311C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Тарифы (цены)</w:t>
      </w:r>
      <w:r w:rsidRPr="008B63B9">
        <w:rPr>
          <w:sz w:val="24"/>
          <w:szCs w:val="24"/>
        </w:rPr>
        <w:t xml:space="preserve"> - соответствующий Прейскурант на Услуги АО</w:t>
      </w:r>
      <w:r w:rsidR="00545D66">
        <w:rPr>
          <w:sz w:val="24"/>
          <w:szCs w:val="24"/>
        </w:rPr>
        <w:t> </w:t>
      </w:r>
      <w:r w:rsidRPr="008B63B9">
        <w:rPr>
          <w:sz w:val="24"/>
          <w:szCs w:val="24"/>
        </w:rPr>
        <w:t>«Лужники» на момент оказания Услуг;</w:t>
      </w:r>
    </w:p>
    <w:p w14:paraId="345D1C17" w14:textId="113F2365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Прейскурант</w:t>
      </w:r>
      <w:r w:rsidRPr="008B63B9">
        <w:rPr>
          <w:sz w:val="24"/>
          <w:szCs w:val="24"/>
        </w:rPr>
        <w:t xml:space="preserve"> – документ, устанавливающий размер (стоимость) Тарифов на Услуги, а также размер сумм, подлежащих уплате Клиентом в случаях, предусмотренных настоящей Офертой, утверждаемый отдельным приказом</w:t>
      </w:r>
      <w:r w:rsidR="00654DC3">
        <w:rPr>
          <w:sz w:val="24"/>
          <w:szCs w:val="24"/>
        </w:rPr>
        <w:t xml:space="preserve"> </w:t>
      </w:r>
      <w:r w:rsidRPr="008B63B9">
        <w:rPr>
          <w:sz w:val="24"/>
          <w:szCs w:val="24"/>
        </w:rPr>
        <w:t>АО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«Лужники»;</w:t>
      </w:r>
    </w:p>
    <w:p w14:paraId="16E16C70" w14:textId="1DCD33F6" w:rsidR="008B63B9" w:rsidRPr="000E3984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0E3984">
        <w:rPr>
          <w:b/>
          <w:bCs/>
          <w:sz w:val="24"/>
          <w:szCs w:val="24"/>
        </w:rPr>
        <w:t>Абонемент</w:t>
      </w:r>
      <w:r w:rsidRPr="000E3984">
        <w:rPr>
          <w:sz w:val="24"/>
          <w:szCs w:val="24"/>
        </w:rPr>
        <w:t xml:space="preserve"> - </w:t>
      </w:r>
      <w:r w:rsidR="000F262E" w:rsidRPr="000F262E">
        <w:rPr>
          <w:sz w:val="24"/>
          <w:szCs w:val="24"/>
        </w:rPr>
        <w:t>электронный билет, подтверждающий возможность Клиента многократно посетить территорию Спорткомплекса на условиях, определяемыми Тарифами</w:t>
      </w:r>
      <w:r w:rsidRPr="000E3984">
        <w:rPr>
          <w:sz w:val="24"/>
          <w:szCs w:val="24"/>
        </w:rPr>
        <w:t>;</w:t>
      </w:r>
    </w:p>
    <w:p w14:paraId="4F29DB10" w14:textId="1C7E1711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0E3984">
        <w:rPr>
          <w:b/>
          <w:bCs/>
          <w:sz w:val="24"/>
          <w:szCs w:val="24"/>
        </w:rPr>
        <w:t>Нарушение</w:t>
      </w:r>
      <w:r w:rsidRPr="000E3984">
        <w:rPr>
          <w:sz w:val="24"/>
          <w:szCs w:val="24"/>
        </w:rPr>
        <w:t xml:space="preserve"> - неисполнение или ненадлежащее исполнение Клиентом</w:t>
      </w:r>
      <w:r w:rsidRPr="008B63B9">
        <w:rPr>
          <w:sz w:val="24"/>
          <w:szCs w:val="24"/>
        </w:rPr>
        <w:t xml:space="preserve"> условий настоящей Оферты, «Положения о порядке осуществления контроля доступа транспортных средств на территорию АО «Лужники» с использованием автоматизированной транспортно-пропускной системы» и/или Тарифов, иных установленных правил, требований и  ограничений, действующих на территории, в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помещении или на объекте, а также законных требований администрации или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уполномоченных лиц;</w:t>
      </w:r>
    </w:p>
    <w:p w14:paraId="297B4CFA" w14:textId="448A6E51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Злостное</w:t>
      </w:r>
      <w:r w:rsidRPr="008B63B9">
        <w:rPr>
          <w:sz w:val="24"/>
          <w:szCs w:val="24"/>
        </w:rPr>
        <w:t xml:space="preserve"> </w:t>
      </w:r>
      <w:r w:rsidRPr="008B63B9">
        <w:rPr>
          <w:b/>
          <w:bCs/>
          <w:sz w:val="24"/>
          <w:szCs w:val="24"/>
        </w:rPr>
        <w:t>нарушение</w:t>
      </w:r>
      <w:r w:rsidRPr="008B63B9">
        <w:rPr>
          <w:sz w:val="24"/>
          <w:szCs w:val="24"/>
        </w:rPr>
        <w:t xml:space="preserve"> </w:t>
      </w:r>
      <w:r w:rsidR="00B6593C">
        <w:rPr>
          <w:sz w:val="24"/>
          <w:szCs w:val="24"/>
        </w:rPr>
        <w:t>-</w:t>
      </w:r>
      <w:r w:rsidRPr="008B63B9">
        <w:rPr>
          <w:sz w:val="24"/>
          <w:szCs w:val="24"/>
        </w:rPr>
        <w:t xml:space="preserve"> Нарушение, создающее угрозу безопасности жизни, здоровью или имуществу третьих лиц, либо направленное на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несанкционированное преодоление автоматизированной транспортно-пропускной системы, умышленное повторное либо грубое нарушение правил, требований или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ограничений, совершенное клиентом после применения к нему мер воздействия либо при наличии иных признаков, прямо предусмотренных установленными правилами;</w:t>
      </w:r>
    </w:p>
    <w:p w14:paraId="3D0A912D" w14:textId="40F52E7A" w:rsidR="008B63B9" w:rsidRPr="00171912" w:rsidRDefault="008B63B9" w:rsidP="00171912">
      <w:pPr>
        <w:pStyle w:val="af4"/>
        <w:numPr>
          <w:ilvl w:val="1"/>
          <w:numId w:val="28"/>
        </w:numPr>
        <w:tabs>
          <w:tab w:val="left" w:pos="1134"/>
        </w:tabs>
        <w:spacing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Автоматический</w:t>
      </w:r>
      <w:r w:rsidRPr="008B63B9">
        <w:rPr>
          <w:sz w:val="24"/>
          <w:szCs w:val="24"/>
        </w:rPr>
        <w:t xml:space="preserve"> </w:t>
      </w:r>
      <w:r w:rsidRPr="008B63B9">
        <w:rPr>
          <w:b/>
          <w:bCs/>
          <w:sz w:val="24"/>
          <w:szCs w:val="24"/>
        </w:rPr>
        <w:t>кассовый</w:t>
      </w:r>
      <w:r w:rsidRPr="008B63B9">
        <w:rPr>
          <w:sz w:val="24"/>
          <w:szCs w:val="24"/>
        </w:rPr>
        <w:t xml:space="preserve"> </w:t>
      </w:r>
      <w:r w:rsidRPr="008B63B9">
        <w:rPr>
          <w:b/>
          <w:bCs/>
          <w:sz w:val="24"/>
          <w:szCs w:val="24"/>
        </w:rPr>
        <w:t>терминал</w:t>
      </w:r>
      <w:r w:rsidRPr="008B63B9">
        <w:rPr>
          <w:sz w:val="24"/>
          <w:szCs w:val="24"/>
        </w:rPr>
        <w:t xml:space="preserve"> - терминал для оплаты Клиентом Услуг на основании Бумажного билета, выданного через въездную стойку на</w:t>
      </w:r>
      <w:r w:rsidR="00654DC3">
        <w:rPr>
          <w:sz w:val="24"/>
          <w:szCs w:val="24"/>
        </w:rPr>
        <w:t xml:space="preserve"> </w:t>
      </w:r>
      <w:r w:rsidRPr="008B63B9">
        <w:rPr>
          <w:sz w:val="24"/>
          <w:szCs w:val="24"/>
        </w:rPr>
        <w:t>Контрольно-пропускном пункте при въезде ТС на территорию Спорткомплекса;</w:t>
      </w:r>
    </w:p>
    <w:p w14:paraId="355CF51D" w14:textId="644F23AE" w:rsidR="008B63B9" w:rsidRDefault="008B63B9" w:rsidP="00B6593C">
      <w:pPr>
        <w:pStyle w:val="af4"/>
        <w:numPr>
          <w:ilvl w:val="1"/>
          <w:numId w:val="28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8B63B9">
        <w:rPr>
          <w:b/>
          <w:bCs/>
          <w:sz w:val="24"/>
          <w:szCs w:val="24"/>
        </w:rPr>
        <w:t>Мобильное</w:t>
      </w:r>
      <w:r w:rsidRPr="008B63B9">
        <w:rPr>
          <w:sz w:val="24"/>
          <w:szCs w:val="24"/>
        </w:rPr>
        <w:t xml:space="preserve"> </w:t>
      </w:r>
      <w:r w:rsidRPr="008B63B9">
        <w:rPr>
          <w:b/>
          <w:bCs/>
          <w:sz w:val="24"/>
          <w:szCs w:val="24"/>
        </w:rPr>
        <w:t>приложение</w:t>
      </w:r>
      <w:r w:rsidRPr="008B63B9">
        <w:rPr>
          <w:sz w:val="24"/>
          <w:szCs w:val="24"/>
        </w:rPr>
        <w:t xml:space="preserve"> </w:t>
      </w:r>
      <w:r w:rsidR="00B6593C">
        <w:rPr>
          <w:sz w:val="24"/>
          <w:szCs w:val="24"/>
        </w:rPr>
        <w:t>-</w:t>
      </w:r>
      <w:r w:rsidRPr="008B63B9">
        <w:rPr>
          <w:sz w:val="24"/>
          <w:szCs w:val="24"/>
        </w:rPr>
        <w:t xml:space="preserve"> приложение для оплаты Клиентом Услуг с</w:t>
      </w:r>
      <w:r w:rsidR="00654DC3">
        <w:rPr>
          <w:sz w:val="24"/>
          <w:szCs w:val="24"/>
        </w:rPr>
        <w:t> </w:t>
      </w:r>
      <w:r w:rsidRPr="008B63B9">
        <w:rPr>
          <w:sz w:val="24"/>
          <w:szCs w:val="24"/>
        </w:rPr>
        <w:t>использованием банковских карт</w:t>
      </w:r>
      <w:r w:rsidR="000F262E">
        <w:rPr>
          <w:sz w:val="24"/>
          <w:szCs w:val="24"/>
        </w:rPr>
        <w:t>;</w:t>
      </w:r>
    </w:p>
    <w:p w14:paraId="4175CBFD" w14:textId="4267B421" w:rsidR="000F262E" w:rsidRDefault="000F262E" w:rsidP="00B6593C">
      <w:pPr>
        <w:pStyle w:val="af4"/>
        <w:numPr>
          <w:ilvl w:val="1"/>
          <w:numId w:val="28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4F53C9">
        <w:rPr>
          <w:b/>
          <w:bCs/>
          <w:sz w:val="24"/>
          <w:szCs w:val="24"/>
        </w:rPr>
        <w:t>Сайт АО Лужники</w:t>
      </w:r>
      <w:r w:rsidRPr="000F262E">
        <w:rPr>
          <w:sz w:val="24"/>
          <w:szCs w:val="24"/>
        </w:rPr>
        <w:t xml:space="preserve"> - официальный сайт Исполнителя по адресу www.luzhniki.ru, на котором в соответствии с настоящей Офертой публикуется информация о правилах и условиях проезда, тарифах, порядке и способах </w:t>
      </w:r>
      <w:r w:rsidRPr="000F262E">
        <w:rPr>
          <w:sz w:val="24"/>
          <w:szCs w:val="24"/>
        </w:rPr>
        <w:lastRenderedPageBreak/>
        <w:t>взаимодействия Клиента с Исполнителем, а также предоставляется возможность приобретения абонементов с использованием банковских карт.</w:t>
      </w:r>
    </w:p>
    <w:p w14:paraId="73A816E5" w14:textId="77777777" w:rsidR="00870F1A" w:rsidRPr="00870F1A" w:rsidRDefault="00870F1A" w:rsidP="00870F1A">
      <w:pPr>
        <w:pStyle w:val="af4"/>
        <w:rPr>
          <w:sz w:val="24"/>
          <w:szCs w:val="24"/>
        </w:rPr>
      </w:pPr>
    </w:p>
    <w:p w14:paraId="224F4EFD" w14:textId="4384E20B" w:rsidR="00870F1A" w:rsidRDefault="00870F1A" w:rsidP="00870F1A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3" w:name="_Toc236132920"/>
      <w:r>
        <w:t>ПОРЯДОК ЗАКЛЮЧЕНИЯ ДОГОВОРА</w:t>
      </w:r>
      <w:bookmarkEnd w:id="3"/>
    </w:p>
    <w:p w14:paraId="469494E9" w14:textId="77777777" w:rsidR="00870F1A" w:rsidRPr="00870F1A" w:rsidRDefault="00870F1A" w:rsidP="00B6593C">
      <w:pPr>
        <w:pStyle w:val="af4"/>
        <w:numPr>
          <w:ilvl w:val="0"/>
          <w:numId w:val="4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870F1A">
        <w:rPr>
          <w:sz w:val="24"/>
          <w:szCs w:val="24"/>
        </w:rPr>
        <w:t xml:space="preserve">В соответствии со ст. 426, 428 Гражданского кодекса Российской Федерации Договор является публичным договором присоединения и заключается путем акцепта Клиентом условий настоящей Оферты. </w:t>
      </w:r>
    </w:p>
    <w:p w14:paraId="4D2196CB" w14:textId="59AF777F" w:rsidR="00870F1A" w:rsidRPr="00870F1A" w:rsidRDefault="00870F1A" w:rsidP="00B6593C">
      <w:pPr>
        <w:pStyle w:val="af4"/>
        <w:numPr>
          <w:ilvl w:val="0"/>
          <w:numId w:val="4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870F1A">
        <w:rPr>
          <w:sz w:val="24"/>
          <w:szCs w:val="24"/>
        </w:rPr>
        <w:t>Акцептом настоящей Оферты является совершение Клиентом любого из</w:t>
      </w:r>
      <w:r w:rsidR="00654DC3">
        <w:rPr>
          <w:sz w:val="24"/>
          <w:szCs w:val="24"/>
        </w:rPr>
        <w:t> </w:t>
      </w:r>
      <w:r w:rsidRPr="00870F1A">
        <w:rPr>
          <w:sz w:val="24"/>
          <w:szCs w:val="24"/>
        </w:rPr>
        <w:t>следующих фактических действий:</w:t>
      </w:r>
    </w:p>
    <w:p w14:paraId="1CA2D605" w14:textId="6EC79B25" w:rsidR="00870F1A" w:rsidRPr="00870F1A" w:rsidRDefault="00870F1A" w:rsidP="00B6593C">
      <w:pPr>
        <w:pStyle w:val="af4"/>
        <w:numPr>
          <w:ilvl w:val="0"/>
          <w:numId w:val="3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870F1A">
        <w:rPr>
          <w:sz w:val="24"/>
          <w:szCs w:val="24"/>
        </w:rPr>
        <w:t>Клиент въезжает на территорию АО «Лужники»;</w:t>
      </w:r>
    </w:p>
    <w:p w14:paraId="2DF9435A" w14:textId="12D70AF4" w:rsidR="00870F1A" w:rsidRPr="00870F1A" w:rsidRDefault="00870F1A" w:rsidP="00B6593C">
      <w:pPr>
        <w:pStyle w:val="af4"/>
        <w:numPr>
          <w:ilvl w:val="0"/>
          <w:numId w:val="3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870F1A">
        <w:rPr>
          <w:sz w:val="24"/>
          <w:szCs w:val="24"/>
        </w:rPr>
        <w:t xml:space="preserve">Клиент на Контрольно-пропускном пункте через въездную стойку получает Бумажный билет, на основании которого Клиент производит оплату стоимости Услуги перед выездом ТС с территории Спорткомплекса; </w:t>
      </w:r>
    </w:p>
    <w:p w14:paraId="4E999CC0" w14:textId="667AF2DB" w:rsidR="00870F1A" w:rsidRPr="00870F1A" w:rsidRDefault="000F262E" w:rsidP="00B6593C">
      <w:pPr>
        <w:pStyle w:val="af4"/>
        <w:numPr>
          <w:ilvl w:val="0"/>
          <w:numId w:val="3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0F262E">
        <w:rPr>
          <w:sz w:val="24"/>
          <w:szCs w:val="24"/>
        </w:rPr>
        <w:t>Клиент производит оплату стоимости Абонемента в порядке, установленном п. 6.2 настоящей Оферты</w:t>
      </w:r>
      <w:r w:rsidR="00870F1A" w:rsidRPr="00870F1A">
        <w:rPr>
          <w:sz w:val="24"/>
          <w:szCs w:val="24"/>
        </w:rPr>
        <w:t>.</w:t>
      </w:r>
    </w:p>
    <w:p w14:paraId="540FC62E" w14:textId="4A4FAB65" w:rsidR="00870F1A" w:rsidRDefault="00870F1A" w:rsidP="00B6593C">
      <w:pPr>
        <w:pStyle w:val="af4"/>
        <w:numPr>
          <w:ilvl w:val="0"/>
          <w:numId w:val="4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870F1A">
        <w:rPr>
          <w:sz w:val="24"/>
          <w:szCs w:val="24"/>
        </w:rPr>
        <w:t>Настоящая Оферта определяет порядок оказания Услуг и регулирует                      отношения между Клиентом и АО «Лужники», возникающие в процессе оказания Услуг.</w:t>
      </w:r>
    </w:p>
    <w:p w14:paraId="1DA5CCAF" w14:textId="77777777" w:rsidR="00870F1A" w:rsidRDefault="00870F1A" w:rsidP="00870F1A">
      <w:pPr>
        <w:spacing w:line="360" w:lineRule="exact"/>
        <w:contextualSpacing/>
        <w:rPr>
          <w:sz w:val="24"/>
          <w:szCs w:val="24"/>
        </w:rPr>
      </w:pPr>
    </w:p>
    <w:p w14:paraId="37D506EB" w14:textId="1E723C5B" w:rsidR="00870F1A" w:rsidRDefault="00870F1A" w:rsidP="00870F1A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4" w:name="_Toc236132921"/>
      <w:r>
        <w:t>ПРЕДМЕТ ОФЕРТЫ</w:t>
      </w:r>
      <w:bookmarkEnd w:id="4"/>
    </w:p>
    <w:p w14:paraId="5703A3BF" w14:textId="380CBEDB" w:rsidR="00870F1A" w:rsidRPr="00870F1A" w:rsidRDefault="00870F1A" w:rsidP="00B6593C">
      <w:pPr>
        <w:pStyle w:val="af4"/>
        <w:numPr>
          <w:ilvl w:val="0"/>
          <w:numId w:val="33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870F1A">
        <w:rPr>
          <w:sz w:val="24"/>
          <w:szCs w:val="24"/>
        </w:rPr>
        <w:t>Исполнитель обязуется предоставить Клиенту Услуги, а Клиент обязуется принять указанные Услуги, осуществить размещение ТС с соблюдением Правил дорожного движения Российской Федерации, «Положения о порядке осуществления контроля доступа транспортных средств на территорию АО</w:t>
      </w:r>
      <w:r w:rsidR="00545D66">
        <w:rPr>
          <w:sz w:val="24"/>
          <w:szCs w:val="24"/>
        </w:rPr>
        <w:t> </w:t>
      </w:r>
      <w:r w:rsidRPr="00870F1A">
        <w:rPr>
          <w:sz w:val="24"/>
          <w:szCs w:val="24"/>
        </w:rPr>
        <w:t>«Лужники» с</w:t>
      </w:r>
      <w:r w:rsidR="00654DC3">
        <w:rPr>
          <w:sz w:val="24"/>
          <w:szCs w:val="24"/>
        </w:rPr>
        <w:t> </w:t>
      </w:r>
      <w:r w:rsidRPr="00870F1A">
        <w:rPr>
          <w:sz w:val="24"/>
          <w:szCs w:val="24"/>
        </w:rPr>
        <w:t>использованием автоматизированной транспортно-пропускной системы», и оплатить АО «Лужники», в порядке и на условиях, предусмотренных настоящей Офертой, стоимость Услуг.</w:t>
      </w:r>
    </w:p>
    <w:p w14:paraId="41ADB9AB" w14:textId="3F5A4410" w:rsidR="00870F1A" w:rsidRPr="00870F1A" w:rsidRDefault="00870F1A" w:rsidP="00B6593C">
      <w:pPr>
        <w:pStyle w:val="af4"/>
        <w:numPr>
          <w:ilvl w:val="0"/>
          <w:numId w:val="33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870F1A">
        <w:rPr>
          <w:sz w:val="24"/>
          <w:szCs w:val="24"/>
        </w:rPr>
        <w:t>Исполнитель имеет право в любой момент изменять Тарифы и условия настоящей Оферты в одностороннем порядке без предварительного согласования с</w:t>
      </w:r>
      <w:r w:rsidR="00654DC3">
        <w:rPr>
          <w:sz w:val="24"/>
          <w:szCs w:val="24"/>
        </w:rPr>
        <w:t> </w:t>
      </w:r>
      <w:r w:rsidRPr="00870F1A">
        <w:rPr>
          <w:sz w:val="24"/>
          <w:szCs w:val="24"/>
        </w:rPr>
        <w:t>Клиентом, обеспечивая при этом публикацию измененных условий.</w:t>
      </w:r>
    </w:p>
    <w:p w14:paraId="1C92690E" w14:textId="2B479C7D" w:rsidR="00870F1A" w:rsidRPr="00870F1A" w:rsidRDefault="00870F1A" w:rsidP="00B6593C">
      <w:pPr>
        <w:pStyle w:val="af4"/>
        <w:numPr>
          <w:ilvl w:val="0"/>
          <w:numId w:val="33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870F1A">
        <w:rPr>
          <w:sz w:val="24"/>
          <w:szCs w:val="24"/>
        </w:rPr>
        <w:t>Настоящая Оферта не является, не содержит и не может содержать в</w:t>
      </w:r>
      <w:r w:rsidR="00654DC3">
        <w:rPr>
          <w:sz w:val="24"/>
          <w:szCs w:val="24"/>
        </w:rPr>
        <w:t> </w:t>
      </w:r>
      <w:r w:rsidRPr="00870F1A">
        <w:rPr>
          <w:sz w:val="24"/>
          <w:szCs w:val="24"/>
        </w:rPr>
        <w:t>себе элементов договора хранения или иного другого договора, в соответствии с</w:t>
      </w:r>
      <w:r w:rsidR="00654DC3">
        <w:rPr>
          <w:sz w:val="24"/>
          <w:szCs w:val="24"/>
        </w:rPr>
        <w:t> </w:t>
      </w:r>
      <w:r w:rsidRPr="00870F1A">
        <w:rPr>
          <w:sz w:val="24"/>
          <w:szCs w:val="24"/>
        </w:rPr>
        <w:t>условиями которого на Исполнителя может быть возложена ответственность за</w:t>
      </w:r>
      <w:r w:rsidR="00654DC3">
        <w:rPr>
          <w:sz w:val="24"/>
          <w:szCs w:val="24"/>
        </w:rPr>
        <w:t> </w:t>
      </w:r>
      <w:r w:rsidRPr="00870F1A">
        <w:rPr>
          <w:sz w:val="24"/>
          <w:szCs w:val="24"/>
        </w:rPr>
        <w:t>сохранность ТС или иного другого имущества (в том числе находящегося в ТС, оставленном в месте (зоне) размещения).</w:t>
      </w:r>
    </w:p>
    <w:p w14:paraId="0023ACC8" w14:textId="77777777" w:rsidR="00870F1A" w:rsidRDefault="00870F1A" w:rsidP="00870F1A">
      <w:pPr>
        <w:pStyle w:val="af4"/>
        <w:tabs>
          <w:tab w:val="left" w:pos="426"/>
        </w:tabs>
        <w:spacing w:before="0" w:line="360" w:lineRule="exact"/>
        <w:ind w:left="1353"/>
        <w:contextualSpacing/>
        <w:rPr>
          <w:sz w:val="24"/>
          <w:szCs w:val="24"/>
        </w:rPr>
      </w:pPr>
    </w:p>
    <w:p w14:paraId="0EC9F047" w14:textId="19CD187A" w:rsidR="007408C8" w:rsidRDefault="007408C8" w:rsidP="007408C8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5" w:name="_Toc236132922"/>
      <w:r>
        <w:t>УСЛОВИЯ ОКАЗАНИЯ УСЛУГ</w:t>
      </w:r>
      <w:bookmarkEnd w:id="5"/>
    </w:p>
    <w:p w14:paraId="7FE03187" w14:textId="561B0E3E" w:rsidR="007408C8" w:rsidRPr="007408C8" w:rsidRDefault="007408C8" w:rsidP="007408C8">
      <w:pPr>
        <w:pStyle w:val="af4"/>
        <w:numPr>
          <w:ilvl w:val="0"/>
          <w:numId w:val="34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Въезд на территорию Спорткомплекса возможен в любой день недели                                                с 06:00 до 01:00 часа следующего дня, с условием, что имеются свободные места для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 xml:space="preserve">размещения ТС и отсутствуют события, указанные в п. 5.1.3 настоящей Оферты. Выезд с территории Спорткомплекса возможен только после того, как Клиент </w:t>
      </w:r>
      <w:r w:rsidRPr="007408C8">
        <w:rPr>
          <w:sz w:val="24"/>
          <w:szCs w:val="24"/>
        </w:rPr>
        <w:lastRenderedPageBreak/>
        <w:t>выполнит все возложенные на него Договором обязательства, полностью и должным образом.</w:t>
      </w:r>
    </w:p>
    <w:p w14:paraId="56D8FA88" w14:textId="3A33FEEF" w:rsidR="007408C8" w:rsidRPr="007408C8" w:rsidRDefault="007408C8" w:rsidP="007408C8">
      <w:pPr>
        <w:pStyle w:val="af4"/>
        <w:numPr>
          <w:ilvl w:val="0"/>
          <w:numId w:val="34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Правила въезда и выезда, движения и размещения ТС на территории Спорткомплекса регламентируются Правилами дорожного движения Российской Федерации, «Положением о порядке осуществления контроля доступа транспортных средств на территорию АО «Лужники» с использованием автоматизированной транспортно-пропускной системы» и иными нормативными правовыми актами, а также локальными актами АО «Лужники».</w:t>
      </w:r>
    </w:p>
    <w:p w14:paraId="5D102239" w14:textId="703BBDD1" w:rsidR="007408C8" w:rsidRPr="007408C8" w:rsidRDefault="007408C8" w:rsidP="007408C8">
      <w:pPr>
        <w:pStyle w:val="af4"/>
        <w:numPr>
          <w:ilvl w:val="0"/>
          <w:numId w:val="34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Клиенту, акцептовавшему настоящую Оферту (п. 2.2 настоящей Оферты), на Контрольно-пропускном пункте через въездную стойку выдается разовый Бумажный билет, который Клиент обязан сохранить для оплаты соответствующей Услуги перед выездом ТС с территории Спорткомплекса.</w:t>
      </w:r>
    </w:p>
    <w:p w14:paraId="6E07D3CA" w14:textId="15C39A59" w:rsidR="000F262E" w:rsidRPr="007408C8" w:rsidRDefault="007408C8" w:rsidP="007408C8">
      <w:pPr>
        <w:pStyle w:val="af4"/>
        <w:numPr>
          <w:ilvl w:val="0"/>
          <w:numId w:val="34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В случаях, установленных Тарифами, Клиент вправе приобрести Электронный билет до въезда на территорию Спорткомплекса, в том числе на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конкретное место (зону) размещения ТС. Въезд по Электронному билету осуществляется по предъявлению QR-кода или иного идентификатора уполномоченному работнику Исполнителя либо посредством считывающего устройства на Контрольно-пропускному пункте, в порядке, установленном соответствующим Тарифом.</w:t>
      </w:r>
    </w:p>
    <w:p w14:paraId="2750FE09" w14:textId="40D56C42" w:rsidR="007408C8" w:rsidRPr="004F53C9" w:rsidRDefault="000F262E" w:rsidP="004F53C9">
      <w:pPr>
        <w:pStyle w:val="af4"/>
        <w:numPr>
          <w:ilvl w:val="0"/>
          <w:numId w:val="34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В</w:t>
      </w:r>
      <w:r w:rsidRPr="004F53C9">
        <w:rPr>
          <w:sz w:val="24"/>
          <w:szCs w:val="24"/>
        </w:rPr>
        <w:t xml:space="preserve"> отношении Клиентов, оплативших Услуги на основании Абонемента, номер ТС вносится в базу данных автоматизированной транспортно-пропускной системы после обработки произведённой оплаты. Въезд на территорию Спорткомплекса осуществляется по автоматической идентификации номера ТС с</w:t>
      </w:r>
      <w:r>
        <w:rPr>
          <w:sz w:val="24"/>
          <w:szCs w:val="24"/>
        </w:rPr>
        <w:t> </w:t>
      </w:r>
      <w:r w:rsidRPr="004F53C9">
        <w:rPr>
          <w:sz w:val="24"/>
          <w:szCs w:val="24"/>
        </w:rPr>
        <w:t>выдачей бумажного билета.</w:t>
      </w:r>
    </w:p>
    <w:p w14:paraId="0B58B300" w14:textId="77777777" w:rsidR="007408C8" w:rsidRDefault="007408C8" w:rsidP="007408C8">
      <w:pPr>
        <w:spacing w:line="360" w:lineRule="exact"/>
        <w:contextualSpacing/>
        <w:rPr>
          <w:sz w:val="24"/>
          <w:szCs w:val="24"/>
        </w:rPr>
      </w:pPr>
    </w:p>
    <w:p w14:paraId="75BB05A6" w14:textId="0EAEF1C2" w:rsidR="007408C8" w:rsidRDefault="007408C8" w:rsidP="007408C8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6" w:name="_Toc236132923"/>
      <w:r>
        <w:t>ПРАВА И ОБЯЗАННОСТИ СТОРОН</w:t>
      </w:r>
      <w:bookmarkEnd w:id="6"/>
    </w:p>
    <w:p w14:paraId="42CD847B" w14:textId="77777777" w:rsidR="007408C8" w:rsidRPr="007408C8" w:rsidRDefault="007408C8" w:rsidP="00B6593C">
      <w:pPr>
        <w:pStyle w:val="af4"/>
        <w:numPr>
          <w:ilvl w:val="0"/>
          <w:numId w:val="35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Права и обязанности Исполнителя:</w:t>
      </w:r>
    </w:p>
    <w:p w14:paraId="6160309B" w14:textId="1A6D36DA" w:rsidR="007408C8" w:rsidRPr="007408C8" w:rsidRDefault="007408C8" w:rsidP="00B6593C">
      <w:pPr>
        <w:pStyle w:val="af4"/>
        <w:numPr>
          <w:ilvl w:val="1"/>
          <w:numId w:val="35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Исполнитель обязан обеспечить места (зоны) размещения ТС в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соответствии с действующей нормативно-технической документацией дорожными знаками, разметкой, при необходимости ограждениями;</w:t>
      </w:r>
    </w:p>
    <w:p w14:paraId="4235A6EA" w14:textId="56A70966" w:rsidR="007408C8" w:rsidRPr="007408C8" w:rsidRDefault="007408C8" w:rsidP="00B6593C">
      <w:pPr>
        <w:pStyle w:val="af4"/>
        <w:numPr>
          <w:ilvl w:val="1"/>
          <w:numId w:val="35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Исполнитель обязан предоставить Клиенту полную и достоверную информацию об оказываемой Услуге. Информация предоставляется на русском языке и доводится до сведения Клиента на Контрольно-пропускном пункте и/или в сети Интернет на сайте АО «Лужники».</w:t>
      </w:r>
    </w:p>
    <w:p w14:paraId="1F513B79" w14:textId="628A4C70" w:rsidR="007408C8" w:rsidRPr="007408C8" w:rsidRDefault="007408C8" w:rsidP="00B6593C">
      <w:pPr>
        <w:pStyle w:val="af4"/>
        <w:numPr>
          <w:ilvl w:val="1"/>
          <w:numId w:val="35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 xml:space="preserve">Исполнитель обязан заключить с Клиентом Договор, кроме случаев, когда отсутствует возможность предоставления Услуг, в том числе из-за того, что: </w:t>
      </w:r>
    </w:p>
    <w:p w14:paraId="0A6349FB" w14:textId="7CC56F91" w:rsidR="007408C8" w:rsidRPr="007408C8" w:rsidRDefault="007408C8" w:rsidP="00B6593C">
      <w:pPr>
        <w:pStyle w:val="af4"/>
        <w:numPr>
          <w:ilvl w:val="0"/>
          <w:numId w:val="36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учредительными документами, локальными актами АО</w:t>
      </w:r>
      <w:r w:rsidR="00545D66">
        <w:rPr>
          <w:sz w:val="24"/>
          <w:szCs w:val="24"/>
        </w:rPr>
        <w:t> </w:t>
      </w:r>
      <w:r w:rsidRPr="007408C8">
        <w:rPr>
          <w:sz w:val="24"/>
          <w:szCs w:val="24"/>
        </w:rPr>
        <w:t>«Лужники», распорядительными документами уполномоченных органов или соглашением, заключенным с Обществом заинтересованными органами и организациями, предусмотрена обязанность Общества в установленном порядке предоставлять Услуги определенной категории лиц;</w:t>
      </w:r>
    </w:p>
    <w:p w14:paraId="1E19DE6E" w14:textId="304E4B6B" w:rsidR="007408C8" w:rsidRPr="007408C8" w:rsidRDefault="007408C8" w:rsidP="00B6593C">
      <w:pPr>
        <w:pStyle w:val="af4"/>
        <w:numPr>
          <w:ilvl w:val="0"/>
          <w:numId w:val="36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lastRenderedPageBreak/>
        <w:t>если размещение ТС будет препятствовать проходу/проезду посетителей мероприятий, проходящих в зданиях, сооружениях и на территории Спорткомплекса;</w:t>
      </w:r>
    </w:p>
    <w:p w14:paraId="6176D6EF" w14:textId="74C29037" w:rsidR="007408C8" w:rsidRPr="007408C8" w:rsidRDefault="007408C8" w:rsidP="00B6593C">
      <w:pPr>
        <w:pStyle w:val="af4"/>
        <w:numPr>
          <w:ilvl w:val="0"/>
          <w:numId w:val="36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если размещение ТС будет препятствовать проведению строительных работ на территории Спорткомплекса «Лужники»;</w:t>
      </w:r>
    </w:p>
    <w:p w14:paraId="272078C6" w14:textId="4AA018DA" w:rsidR="007408C8" w:rsidRPr="007408C8" w:rsidRDefault="007408C8" w:rsidP="00B6593C">
      <w:pPr>
        <w:pStyle w:val="af4"/>
        <w:numPr>
          <w:ilvl w:val="0"/>
          <w:numId w:val="36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если размещение ТС будет создавать угрозу безопасности.</w:t>
      </w:r>
    </w:p>
    <w:p w14:paraId="23C617A0" w14:textId="60CBBFD0" w:rsidR="007408C8" w:rsidRPr="007408C8" w:rsidRDefault="007408C8" w:rsidP="00B6593C">
      <w:pPr>
        <w:pStyle w:val="af4"/>
        <w:numPr>
          <w:ilvl w:val="1"/>
          <w:numId w:val="35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В целях контроля за исполнением Договора и урегулирования возникающих споров Исполнителем осуществляется регистрация фактов пользования местом размещения ТС, включающая сбор, хранение и использование данных о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государственных регистрационных номерах ТС, оставленных в месте размещения, времени с привязкой непосредственно к месту (зоне) размещения.</w:t>
      </w:r>
    </w:p>
    <w:p w14:paraId="01852AD9" w14:textId="73661FF6" w:rsidR="007408C8" w:rsidRPr="007408C8" w:rsidRDefault="007408C8" w:rsidP="00B6593C">
      <w:pPr>
        <w:pStyle w:val="af4"/>
        <w:numPr>
          <w:ilvl w:val="1"/>
          <w:numId w:val="35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обработка персональных данных Исполнителем производится в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 xml:space="preserve">соответствии с Федеральным законом от 27.07.2006 № 152-ФЗ «О персональных данных». </w:t>
      </w:r>
    </w:p>
    <w:p w14:paraId="6CC97283" w14:textId="03225E2C" w:rsidR="007408C8" w:rsidRPr="007408C8" w:rsidRDefault="007408C8" w:rsidP="00B6593C">
      <w:pPr>
        <w:pStyle w:val="af4"/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Акцептуя настоящую Оферту в порядке, установленном разделом 2 настоящей Оферты, Клиент дает свое согласие АО «Лужники» на обработку его персональных данных (включая, в частности, государственный регистрационный номер ТС, а также иные персональные данные, предоставленные Клиентом при использовании Услуг) в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целях исполнения настоящей Оферты, действующее в течение всего срока действия Договора и в течение сроков хранения документов, установленных законодательством Российской Федерации.</w:t>
      </w:r>
    </w:p>
    <w:p w14:paraId="073B07D3" w14:textId="4379C680" w:rsidR="007408C8" w:rsidRPr="007408C8" w:rsidRDefault="007408C8" w:rsidP="00B6593C">
      <w:pPr>
        <w:pStyle w:val="af4"/>
        <w:numPr>
          <w:ilvl w:val="1"/>
          <w:numId w:val="35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Исполнитель не осуществляет охрану ТС, размещенного на территории АО «Лужники», не отвечает за сохранность ТС, установленного в нём оборудования и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оставленных в ТС вещей.</w:t>
      </w:r>
    </w:p>
    <w:p w14:paraId="7EA7EECF" w14:textId="5F63F3B2" w:rsidR="007408C8" w:rsidRPr="007408C8" w:rsidRDefault="007408C8" w:rsidP="00B6593C">
      <w:pPr>
        <w:pStyle w:val="af4"/>
        <w:numPr>
          <w:ilvl w:val="1"/>
          <w:numId w:val="35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 xml:space="preserve">Исполнитель обязан обеспечить выдачу Клиенту документа об оплате (фискального чека): </w:t>
      </w:r>
    </w:p>
    <w:p w14:paraId="0B816E25" w14:textId="31CACE28" w:rsidR="007408C8" w:rsidRPr="007408C8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 xml:space="preserve">в отношении Бумажного билета - через Автоматический кассовый терминал или Мобильное приложение на основании предъявленного Клиентом Бумажного билета, полученного при въезде, после оплаты стоимости Услуги; </w:t>
      </w:r>
    </w:p>
    <w:p w14:paraId="7F6B26FA" w14:textId="0B8D5F6C" w:rsidR="007408C8" w:rsidRPr="007408C8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 xml:space="preserve">в отношении Электронного билета </w:t>
      </w:r>
      <w:r w:rsidR="006C05B0">
        <w:rPr>
          <w:sz w:val="24"/>
          <w:szCs w:val="24"/>
        </w:rPr>
        <w:t>-</w:t>
      </w:r>
      <w:r w:rsidRPr="007408C8">
        <w:rPr>
          <w:sz w:val="24"/>
          <w:szCs w:val="24"/>
        </w:rPr>
        <w:t xml:space="preserve"> в момент оплаты Услуги, способом, установленным соответствующим Тарифом.</w:t>
      </w:r>
    </w:p>
    <w:p w14:paraId="4CC34519" w14:textId="19BF5BA8" w:rsidR="007408C8" w:rsidRPr="007408C8" w:rsidRDefault="007408C8" w:rsidP="00B6593C">
      <w:pPr>
        <w:pStyle w:val="af4"/>
        <w:numPr>
          <w:ilvl w:val="1"/>
          <w:numId w:val="35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Исполнитель вправе:</w:t>
      </w:r>
    </w:p>
    <w:p w14:paraId="7A3EA8B8" w14:textId="0BBD235F" w:rsidR="007408C8" w:rsidRPr="007408C8" w:rsidRDefault="007408C8" w:rsidP="00B6593C">
      <w:pPr>
        <w:pStyle w:val="af4"/>
        <w:numPr>
          <w:ilvl w:val="2"/>
          <w:numId w:val="38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не открывать барьер (шлагбаум) и не пропускать через Контрольно-пропускные пункты ТС Клиентов, в следующих случаях:</w:t>
      </w:r>
    </w:p>
    <w:p w14:paraId="09BD61EE" w14:textId="78D6065C" w:rsidR="006C05B0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при внешнем осмотре выявлены неисправности ТС, угрожающие безопасности посетителей (отсутствие или неисправность приборов внешнего освещения и т.п.), а также причиняющие вред экологии (подтекание горюче-смазочных материалов, неисправность глушителя и т.п.);</w:t>
      </w:r>
    </w:p>
    <w:p w14:paraId="7F059D88" w14:textId="48515C57" w:rsidR="006C05B0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C05B0">
        <w:rPr>
          <w:sz w:val="24"/>
          <w:szCs w:val="24"/>
        </w:rPr>
        <w:t>на ТС хотя бы один из государственных регистрационных номерных знаков отсутствует;</w:t>
      </w:r>
    </w:p>
    <w:p w14:paraId="16E5E9F8" w14:textId="61DE8158" w:rsidR="007408C8" w:rsidRPr="006C05B0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C05B0">
        <w:rPr>
          <w:sz w:val="24"/>
          <w:szCs w:val="24"/>
        </w:rPr>
        <w:t xml:space="preserve">государственные номерные знаки (в том числе «транзитные»), которые установлены на ТС, не позволяют полностью считывать номерной знак при движении </w:t>
      </w:r>
      <w:r w:rsidRPr="006C05B0">
        <w:rPr>
          <w:sz w:val="24"/>
          <w:szCs w:val="24"/>
        </w:rPr>
        <w:lastRenderedPageBreak/>
        <w:t>ТС (номерные знаки закрыты деталями навесного оборудования и т.п.);</w:t>
      </w:r>
    </w:p>
    <w:p w14:paraId="0D4D8678" w14:textId="32034A07" w:rsidR="007408C8" w:rsidRPr="006C05B0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C05B0">
        <w:rPr>
          <w:sz w:val="24"/>
          <w:szCs w:val="24"/>
        </w:rPr>
        <w:t>ТС не имеет возможности передвигаться самостоятельно по техническим причинам и перемещается, в связи с этим на буксире, на платформе (в кузове);</w:t>
      </w:r>
    </w:p>
    <w:p w14:paraId="722C65FC" w14:textId="548EA411" w:rsidR="007408C8" w:rsidRPr="006C05B0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C05B0">
        <w:rPr>
          <w:sz w:val="24"/>
          <w:szCs w:val="24"/>
        </w:rPr>
        <w:t>ТС сцеплено с прицепами/полуприцепами, за исключением случаев посещения территории Исполнителя организаторами и участниками мероприятий на</w:t>
      </w:r>
      <w:r w:rsidR="00654DC3">
        <w:rPr>
          <w:sz w:val="24"/>
          <w:szCs w:val="24"/>
        </w:rPr>
        <w:t> </w:t>
      </w:r>
      <w:r w:rsidRPr="006C05B0">
        <w:rPr>
          <w:sz w:val="24"/>
          <w:szCs w:val="24"/>
        </w:rPr>
        <w:t>условиях, предусмотренных Тарифами, при наличии предварительного согласования;</w:t>
      </w:r>
    </w:p>
    <w:p w14:paraId="2C515DD3" w14:textId="49FE648E" w:rsidR="007408C8" w:rsidRPr="006C05B0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C05B0">
        <w:rPr>
          <w:sz w:val="24"/>
          <w:szCs w:val="24"/>
        </w:rPr>
        <w:t>ТС относится к категории «А», «М», подкатегории «А1», «В1» (включая, в</w:t>
      </w:r>
      <w:r w:rsidR="00654DC3">
        <w:rPr>
          <w:sz w:val="24"/>
          <w:szCs w:val="24"/>
        </w:rPr>
        <w:t> </w:t>
      </w:r>
      <w:r w:rsidRPr="006C05B0">
        <w:rPr>
          <w:sz w:val="24"/>
          <w:szCs w:val="24"/>
        </w:rPr>
        <w:t>частности, мотоциклы, мопеды, скутеры, мокики, трициклы, квадроциклы, квадрициклы);</w:t>
      </w:r>
    </w:p>
    <w:p w14:paraId="48892312" w14:textId="363D5566" w:rsidR="007408C8" w:rsidRPr="007408C8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 xml:space="preserve">ТС относится к транспортным средствам каршеринговых компаний (организаций); </w:t>
      </w:r>
    </w:p>
    <w:p w14:paraId="6BBA7283" w14:textId="6719D385" w:rsidR="006C05B0" w:rsidRDefault="007408C8" w:rsidP="00B6593C">
      <w:pPr>
        <w:pStyle w:val="af4"/>
        <w:numPr>
          <w:ilvl w:val="0"/>
          <w:numId w:val="37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автовладелец ТС ранее нарушил настоящую Оферту, «Положение о порядке осуществления контроля доступа транспортных средств на территорию АО</w:t>
      </w:r>
      <w:r w:rsidR="00545D66">
        <w:rPr>
          <w:sz w:val="24"/>
          <w:szCs w:val="24"/>
        </w:rPr>
        <w:t> </w:t>
      </w:r>
      <w:r w:rsidRPr="007408C8">
        <w:rPr>
          <w:sz w:val="24"/>
          <w:szCs w:val="24"/>
        </w:rPr>
        <w:t xml:space="preserve">«Лужники» с использованием автоматизированной транспортно-пропускной системы» и/или иные документы, являющиеся неотъемлемой частью системы документов, регулирующих посещение территории; </w:t>
      </w:r>
    </w:p>
    <w:p w14:paraId="0E490F33" w14:textId="2B5402EF" w:rsidR="007408C8" w:rsidRPr="006C05B0" w:rsidRDefault="007408C8" w:rsidP="00B6593C">
      <w:pPr>
        <w:pStyle w:val="af4"/>
        <w:numPr>
          <w:ilvl w:val="2"/>
          <w:numId w:val="38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C05B0">
        <w:rPr>
          <w:sz w:val="24"/>
          <w:szCs w:val="24"/>
        </w:rPr>
        <w:t>принимать решения о предоставлении права безвозмездного или</w:t>
      </w:r>
      <w:r w:rsidR="00654DC3">
        <w:rPr>
          <w:sz w:val="24"/>
          <w:szCs w:val="24"/>
        </w:rPr>
        <w:t> </w:t>
      </w:r>
      <w:r w:rsidRPr="006C05B0">
        <w:rPr>
          <w:sz w:val="24"/>
          <w:szCs w:val="24"/>
        </w:rPr>
        <w:t>льготного оказания Услуг отдельным категориям Клиентов и отдельным категориям ТС. Категории граждан и транспортных средств, имеющих право на</w:t>
      </w:r>
      <w:r w:rsidR="00654DC3">
        <w:rPr>
          <w:sz w:val="24"/>
          <w:szCs w:val="24"/>
        </w:rPr>
        <w:t> </w:t>
      </w:r>
      <w:r w:rsidRPr="006C05B0">
        <w:rPr>
          <w:sz w:val="24"/>
          <w:szCs w:val="24"/>
        </w:rPr>
        <w:t xml:space="preserve">льготное посещение, порядок подтверждения такого права (в том числе перечень необходимых документов, ограничение по количеству ТС, место и время валидации билетов) и иные условия предоставления льготы устанавливаются Перечнем льготных категорий, утверждённым приказом АО «Лужники». </w:t>
      </w:r>
    </w:p>
    <w:p w14:paraId="23D8C0BD" w14:textId="3A664320" w:rsidR="007408C8" w:rsidRPr="007408C8" w:rsidRDefault="007408C8" w:rsidP="00B6593C">
      <w:pPr>
        <w:pStyle w:val="af4"/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Клиентам льготных категорий, использующих ТС для оказания платных услуг по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 xml:space="preserve">перевозке (вне зависимости от формы договора) льгота по обнулению въездных билетов не предоставляется. </w:t>
      </w:r>
    </w:p>
    <w:p w14:paraId="4D66E8C1" w14:textId="1BCD8448" w:rsidR="007408C8" w:rsidRPr="007408C8" w:rsidRDefault="007408C8" w:rsidP="00B6593C">
      <w:pPr>
        <w:pStyle w:val="af4"/>
        <w:numPr>
          <w:ilvl w:val="2"/>
          <w:numId w:val="38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принимать решение о запрете посещения территории Спорткомплекса ТС Клиентов, включать в список нарушителей в случае нарушения условий настоящей Оферты;</w:t>
      </w:r>
    </w:p>
    <w:p w14:paraId="7FFC02A2" w14:textId="36588138" w:rsidR="007408C8" w:rsidRPr="007408C8" w:rsidRDefault="007408C8" w:rsidP="00B6593C">
      <w:pPr>
        <w:pStyle w:val="af4"/>
        <w:numPr>
          <w:ilvl w:val="2"/>
          <w:numId w:val="38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выполнять иные действия, установленные «Положением о порядке осуществления контроля доступа ТС на территорию АО «Лужники» с использованием автоматизированной транспортно-пропускной системы»;</w:t>
      </w:r>
    </w:p>
    <w:p w14:paraId="01FE0ED8" w14:textId="2C331E94" w:rsidR="007408C8" w:rsidRPr="007408C8" w:rsidRDefault="007408C8" w:rsidP="00B6593C">
      <w:pPr>
        <w:pStyle w:val="af4"/>
        <w:numPr>
          <w:ilvl w:val="2"/>
          <w:numId w:val="38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в случае создания ТС препятствий для движения других ТС, такое ТС</w:t>
      </w:r>
      <w:r w:rsidR="006C05B0">
        <w:rPr>
          <w:sz w:val="24"/>
          <w:szCs w:val="24"/>
        </w:rPr>
        <w:t xml:space="preserve"> </w:t>
      </w:r>
      <w:r w:rsidRPr="007408C8">
        <w:rPr>
          <w:sz w:val="24"/>
          <w:szCs w:val="24"/>
        </w:rPr>
        <w:t xml:space="preserve">может быть перемещено силами Исполнителя (с применением специализированных транспортных средств - эвакуаторов) на свободную территорию. Оплата стоимости привлечения специализированных транспортных средств может быть взыскана в этом случае АО «Лужники» с Клиента. </w:t>
      </w:r>
    </w:p>
    <w:p w14:paraId="0A8C300A" w14:textId="1E021F0B" w:rsidR="007408C8" w:rsidRPr="006C05B0" w:rsidRDefault="007408C8" w:rsidP="00B6593C">
      <w:pPr>
        <w:pStyle w:val="af4"/>
        <w:numPr>
          <w:ilvl w:val="0"/>
          <w:numId w:val="35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6C05B0">
        <w:rPr>
          <w:sz w:val="24"/>
          <w:szCs w:val="24"/>
        </w:rPr>
        <w:t>Права и обязанности Клиента:</w:t>
      </w:r>
    </w:p>
    <w:p w14:paraId="3F1BB29F" w14:textId="5AF6AA8E" w:rsidR="007408C8" w:rsidRPr="004F53C9" w:rsidRDefault="000F262E" w:rsidP="004F53C9">
      <w:pPr>
        <w:pStyle w:val="af4"/>
        <w:numPr>
          <w:ilvl w:val="0"/>
          <w:numId w:val="40"/>
        </w:numPr>
        <w:spacing w:line="360" w:lineRule="exact"/>
        <w:ind w:left="0" w:firstLine="710"/>
        <w:contextualSpacing/>
        <w:rPr>
          <w:sz w:val="24"/>
          <w:szCs w:val="24"/>
        </w:rPr>
      </w:pPr>
      <w:r w:rsidRPr="000F262E">
        <w:rPr>
          <w:sz w:val="24"/>
          <w:szCs w:val="24"/>
        </w:rPr>
        <w:t>Клиенту доступна информация об Услугах, о размере платы за Услуги,</w:t>
      </w:r>
      <w:r>
        <w:rPr>
          <w:sz w:val="24"/>
          <w:szCs w:val="24"/>
        </w:rPr>
        <w:t xml:space="preserve"> </w:t>
      </w:r>
      <w:r w:rsidRPr="000F262E">
        <w:rPr>
          <w:sz w:val="24"/>
          <w:szCs w:val="24"/>
        </w:rPr>
        <w:t xml:space="preserve">порядке и способах ее внесения в сети Интернет на сайте АО «Лужники» и/или </w:t>
      </w:r>
      <w:r w:rsidRPr="004F53C9">
        <w:rPr>
          <w:sz w:val="24"/>
          <w:szCs w:val="24"/>
        </w:rPr>
        <w:t xml:space="preserve">на </w:t>
      </w:r>
      <w:r w:rsidRPr="004F53C9">
        <w:rPr>
          <w:sz w:val="24"/>
          <w:szCs w:val="24"/>
        </w:rPr>
        <w:lastRenderedPageBreak/>
        <w:t>Контрольно-пропускном пункте.</w:t>
      </w:r>
    </w:p>
    <w:p w14:paraId="24A05712" w14:textId="6DC8DEED" w:rsidR="007408C8" w:rsidRPr="007408C8" w:rsidRDefault="007408C8" w:rsidP="00B6593C">
      <w:pPr>
        <w:pStyle w:val="af4"/>
        <w:numPr>
          <w:ilvl w:val="0"/>
          <w:numId w:val="40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Клиент обязан:</w:t>
      </w:r>
    </w:p>
    <w:p w14:paraId="36390583" w14:textId="43F9EED0" w:rsidR="007408C8" w:rsidRPr="007408C8" w:rsidRDefault="007408C8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до акцепта настоящей Оферты ознакомиться с содержанием настоящей Оферты, Тарифами и «Положением о порядке осуществления контроля доступа транспортных средств на территорию АО «Лужники» с использованием автоматизированной транспортно-пропускной системы», предлагаемыми Клиенту                         для ознакомления в сети Интернет на сайте АО «Лужники»</w:t>
      </w:r>
      <w:r w:rsidR="000F262E">
        <w:rPr>
          <w:sz w:val="24"/>
          <w:szCs w:val="24"/>
        </w:rPr>
        <w:t xml:space="preserve"> </w:t>
      </w:r>
      <w:r w:rsidRPr="007408C8">
        <w:rPr>
          <w:sz w:val="24"/>
          <w:szCs w:val="24"/>
        </w:rPr>
        <w:t>и/или на Контрольно-пропускном пункте;</w:t>
      </w:r>
    </w:p>
    <w:p w14:paraId="4495405E" w14:textId="63B08AF4" w:rsidR="007408C8" w:rsidRPr="007408C8" w:rsidRDefault="007408C8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сохранять Бумажный билет либо Электронный билет до момента выезда ТС с территории Спорткомплекса и предъявлять его по требованию уполномоченного работника Исполнителя, а Бумажный билет также использовать для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 xml:space="preserve">оплаты стоимости соответствующей Услуги через Автоматический кассовый терминал или Мобильное приложение; </w:t>
      </w:r>
    </w:p>
    <w:p w14:paraId="2CD31E75" w14:textId="68DEEA98" w:rsidR="007408C8" w:rsidRPr="007408C8" w:rsidRDefault="007408C8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в случае оформления Услуги по Бумажному билету, совершить полную остановку ТС для получения Бумажного билета во въездных стойках на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Контрольно-пропускном пункте. После получения Бумажного билета движение ТС разрешается с момента открытия барьера (шлагбаума);</w:t>
      </w:r>
    </w:p>
    <w:p w14:paraId="3A442CD8" w14:textId="23277BA0" w:rsidR="007408C8" w:rsidRPr="007408C8" w:rsidRDefault="007408C8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соблюдать требования Правил дорожного движения Российской Федерации и установленный на территории Спорткомплекса скоростной режим (не более 20 км/ч) с целью предупреждения и исключения возможных аварийных ситуаций, создания безопасных условий нахождения посетителей и,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особенно с детьми;</w:t>
      </w:r>
    </w:p>
    <w:p w14:paraId="6479391A" w14:textId="7B1175D5" w:rsidR="007408C8" w:rsidRPr="007408C8" w:rsidRDefault="000F262E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0F262E">
        <w:rPr>
          <w:sz w:val="24"/>
          <w:szCs w:val="24"/>
        </w:rPr>
        <w:t>оплатить (произвести доплату) установленную стоимость Услуг через Автоматический кассовый терминал или Мобильное приложение с учётом фактического времени пребывания ТС на территории Спорткомплекса</w:t>
      </w:r>
      <w:r w:rsidR="007408C8" w:rsidRPr="007408C8">
        <w:rPr>
          <w:sz w:val="24"/>
          <w:szCs w:val="24"/>
        </w:rPr>
        <w:t>;</w:t>
      </w:r>
    </w:p>
    <w:p w14:paraId="19908419" w14:textId="0C087F52" w:rsidR="007408C8" w:rsidRPr="007408C8" w:rsidRDefault="007408C8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сохранять до выезда ТС с территории Спорткомплекса документ об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оплате стоимости Услуги (фискальный чек), и предъявлять его по первому требованию уполномоченного лица Исполнителя;</w:t>
      </w:r>
    </w:p>
    <w:p w14:paraId="58286AE7" w14:textId="490BF2FD" w:rsidR="007408C8" w:rsidRPr="000E3984" w:rsidRDefault="007408C8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0E3984">
        <w:rPr>
          <w:sz w:val="24"/>
          <w:szCs w:val="24"/>
        </w:rPr>
        <w:t xml:space="preserve">оплатить стоимость соответствующей Услуги в случае утери или порчи Бумажного билета, либо утраты доступа к Электронному билету (в том числе истечения срока действия ссылки/ QR-кода, недоступности файла) согласно установленному Тарифу; </w:t>
      </w:r>
    </w:p>
    <w:p w14:paraId="219A061F" w14:textId="6A75A6EE" w:rsidR="007408C8" w:rsidRPr="000E3984" w:rsidRDefault="007408C8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0E3984">
        <w:rPr>
          <w:sz w:val="24"/>
          <w:szCs w:val="24"/>
        </w:rPr>
        <w:t>возместить АО «Лужники» ущерб, который был причинен Клиентом;</w:t>
      </w:r>
    </w:p>
    <w:p w14:paraId="2CE9A3D0" w14:textId="7577B5C5" w:rsidR="007408C8" w:rsidRPr="000E3984" w:rsidRDefault="000F262E" w:rsidP="00B6593C">
      <w:pPr>
        <w:pStyle w:val="af4"/>
        <w:numPr>
          <w:ilvl w:val="0"/>
          <w:numId w:val="41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0F262E">
        <w:rPr>
          <w:sz w:val="24"/>
          <w:szCs w:val="24"/>
        </w:rPr>
        <w:t>исполнять иные требования и обязанности, установленные «Положением о порядке осуществления контроля доступа транспорта на территорию АО «Лужники» с использованием автоматизированной транспортно-пропускной системы»</w:t>
      </w:r>
      <w:r w:rsidR="007408C8" w:rsidRPr="000E3984">
        <w:rPr>
          <w:sz w:val="24"/>
          <w:szCs w:val="24"/>
        </w:rPr>
        <w:t>.</w:t>
      </w:r>
    </w:p>
    <w:p w14:paraId="5C645DD8" w14:textId="09746D16" w:rsidR="007408C8" w:rsidRPr="007408C8" w:rsidRDefault="007408C8" w:rsidP="00B6593C">
      <w:pPr>
        <w:pStyle w:val="af4"/>
        <w:numPr>
          <w:ilvl w:val="0"/>
          <w:numId w:val="40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Клиенту запрещается:</w:t>
      </w:r>
    </w:p>
    <w:p w14:paraId="117113F8" w14:textId="7DE5A989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препятствовать штатной работе Контрольно-пропускного пункта;</w:t>
      </w:r>
    </w:p>
    <w:p w14:paraId="3A17C52B" w14:textId="58DD89E0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 xml:space="preserve">ввоз запрещенных предметов, веществ и устройств, в т.ч. беспилотных </w:t>
      </w:r>
      <w:r w:rsidRPr="007408C8">
        <w:rPr>
          <w:sz w:val="24"/>
          <w:szCs w:val="24"/>
        </w:rPr>
        <w:lastRenderedPageBreak/>
        <w:t>летательных аппаратов (квадрокоптеров, дронов и т.п.);</w:t>
      </w:r>
    </w:p>
    <w:p w14:paraId="3CF3E5AD" w14:textId="6C172690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нарушать установленный порядок пребывания ТС на территории Спорткомплекса, создавать аварийные ситуации, которые могут повлечь угрозу жизни и здоровью посетителей и, особенно с детьми, причинить ущерб имуществу третьих лиц;</w:t>
      </w:r>
    </w:p>
    <w:p w14:paraId="73BEFCA1" w14:textId="4256E20E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опасное вождение (согласно Правил дорожного движения Российской Федерации), дрифтинг и иные виды стритрейсинга на территории Спорткомплекса;</w:t>
      </w:r>
    </w:p>
    <w:p w14:paraId="192170BB" w14:textId="77777777" w:rsidR="00686CA2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 xml:space="preserve">создавать препятствия и ограничения в пользовании местами размещения ТС; </w:t>
      </w:r>
    </w:p>
    <w:p w14:paraId="5E1942D8" w14:textId="451D8919" w:rsidR="007408C8" w:rsidRPr="00686CA2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86CA2">
        <w:rPr>
          <w:sz w:val="24"/>
          <w:szCs w:val="24"/>
        </w:rPr>
        <w:t>оставление (размещение) ТС на территории Спорткомплекса после 01:00 часа, в соответствии с п.7.2 настоящей Оферты;</w:t>
      </w:r>
    </w:p>
    <w:p w14:paraId="553787A7" w14:textId="77777777" w:rsidR="00686CA2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размещать ТС на расстоянии ближе 50-ти метров от зданий и сооружений, вне специально оборудованных мест (зон) размещения ТС;</w:t>
      </w:r>
    </w:p>
    <w:p w14:paraId="785BE733" w14:textId="5ADC6C67" w:rsidR="007408C8" w:rsidRPr="00686CA2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86CA2">
        <w:rPr>
          <w:sz w:val="24"/>
          <w:szCs w:val="24"/>
        </w:rPr>
        <w:t>размещать ТС на газонах, тротуарах, пешеходных дорожках, бордюрах, люках пожарных гидрантов (люки красного цвета);</w:t>
      </w:r>
    </w:p>
    <w:p w14:paraId="78C18EFA" w14:textId="0E93175D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размещать ТС в специально выгороженных зонах без разрешения руководства АО «Лужники»;</w:t>
      </w:r>
    </w:p>
    <w:p w14:paraId="34970BFA" w14:textId="5066B0A2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ремонт и обслуживание ТС, мойка ТС вне специально оборудованных пунктов;</w:t>
      </w:r>
    </w:p>
    <w:p w14:paraId="21B332BD" w14:textId="3BF3FC77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размещать ТС в месте (зоне), предназначенном для ТС определенного вида, если это предусмотрено соответствующими дорожными знаками/дородной разметкой;</w:t>
      </w:r>
    </w:p>
    <w:p w14:paraId="72AE49FC" w14:textId="1A29251E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размещать ТС с нарушением границ мест (зон) размещения;</w:t>
      </w:r>
    </w:p>
    <w:p w14:paraId="235933C5" w14:textId="3BF0AD78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оставлять ТС в месте (зоне) размещения, если государственные регистрационные знаки отсутствуют, нечитаемы, нестандартны или установлены с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нарушением требований государственного стандарта, либо установлены не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в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предусмотренном для этого месте, либо намеренно скрыты, в том числе с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применением материалов, препятствующих их идентификации;</w:t>
      </w:r>
    </w:p>
    <w:p w14:paraId="3023E3B6" w14:textId="4C2611FB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повреждать или выводить из строя оборудование Контрольно-пропускного пункта и любое иное оборудование, установленное на территории Спорткомплекса, в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том числе самовольный демонтаж ограничительных столбиков, а также самовольное перемещение элементов ограждения, барьеров, сигнальных дорожных конусов, препятствующих проезду ТС в неустановленных местах движения, или совершать иные действия, нарушающие установленный порядок, в том числе с целью отказа от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оплаты Услуг, или оплаты стоимости Услуги в размере, меньшем установленного размера;</w:t>
      </w:r>
    </w:p>
    <w:p w14:paraId="6BE37A1B" w14:textId="6EB91A4C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ввоз (пронос) запрещенных предметов, веществ и устройств, в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т.ч.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беспилотных летательных аппаратов (квадрокоптеров, дронов и т.п.);</w:t>
      </w:r>
    </w:p>
    <w:p w14:paraId="10D05878" w14:textId="0A7315AA" w:rsidR="007408C8" w:rsidRP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7408C8">
        <w:rPr>
          <w:sz w:val="24"/>
          <w:szCs w:val="24"/>
        </w:rPr>
        <w:t>нахождение с домашними животными, их выгул, проход посетителей с</w:t>
      </w:r>
      <w:r w:rsidR="00654DC3">
        <w:rPr>
          <w:sz w:val="24"/>
          <w:szCs w:val="24"/>
        </w:rPr>
        <w:t> </w:t>
      </w:r>
      <w:r w:rsidRPr="007408C8">
        <w:rPr>
          <w:sz w:val="24"/>
          <w:szCs w:val="24"/>
        </w:rPr>
        <w:t>животными;</w:t>
      </w:r>
    </w:p>
    <w:p w14:paraId="3AD76E9B" w14:textId="766AA558" w:rsidR="007408C8" w:rsidRDefault="007408C8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686CA2">
        <w:rPr>
          <w:sz w:val="24"/>
          <w:szCs w:val="24"/>
        </w:rPr>
        <w:t xml:space="preserve">совершать иные действия, нарушающие порядок использования мест (зон) размещения, установленный «Положением о порядке осуществления контроля </w:t>
      </w:r>
      <w:r w:rsidRPr="00686CA2">
        <w:rPr>
          <w:sz w:val="24"/>
          <w:szCs w:val="24"/>
        </w:rPr>
        <w:lastRenderedPageBreak/>
        <w:t>доступа транспортных средств на территорию АО «Лужники» с использованием автоматизированной транспортно-пропускной системы».</w:t>
      </w:r>
    </w:p>
    <w:p w14:paraId="3C43A99F" w14:textId="77777777" w:rsidR="00686CA2" w:rsidRDefault="00686CA2" w:rsidP="00686CA2">
      <w:pPr>
        <w:spacing w:line="360" w:lineRule="exact"/>
        <w:contextualSpacing/>
        <w:rPr>
          <w:sz w:val="24"/>
          <w:szCs w:val="24"/>
        </w:rPr>
      </w:pPr>
    </w:p>
    <w:p w14:paraId="57AECBF1" w14:textId="5EAF9F3C" w:rsidR="00686CA2" w:rsidRDefault="00686CA2" w:rsidP="00686CA2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7" w:name="_Toc236132924"/>
      <w:r>
        <w:t>СТОИОМОСТЬ УСЛУГ И ПОРЯДОК ОПЛАТЫ</w:t>
      </w:r>
      <w:bookmarkEnd w:id="7"/>
    </w:p>
    <w:p w14:paraId="46DF75FD" w14:textId="46700668" w:rsidR="00686CA2" w:rsidRPr="00686CA2" w:rsidRDefault="00686CA2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686CA2">
        <w:rPr>
          <w:sz w:val="24"/>
          <w:szCs w:val="24"/>
        </w:rPr>
        <w:t>Стоимость Услуг по Договору определяется в соответствии с Тарифами, действующими и утвержденными АО «Лужники» на момент оказания Услуг.</w:t>
      </w:r>
    </w:p>
    <w:p w14:paraId="05BE3D1C" w14:textId="0B00678D" w:rsidR="00686CA2" w:rsidRPr="00686CA2" w:rsidRDefault="000F262E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0F262E">
        <w:rPr>
          <w:sz w:val="24"/>
          <w:szCs w:val="24"/>
        </w:rPr>
        <w:t>Подтверждением оплаты стоимости Услуг является фискальный чек, полученный Клиентом через Автоматический кассовый терминал или Мобильное приложение.</w:t>
      </w:r>
    </w:p>
    <w:p w14:paraId="458078DA" w14:textId="7B5F192A" w:rsidR="00407FA9" w:rsidRDefault="000F262E" w:rsidP="000F262E">
      <w:pPr>
        <w:pStyle w:val="af4"/>
        <w:spacing w:line="360" w:lineRule="exact"/>
        <w:ind w:left="0" w:firstLine="709"/>
        <w:contextualSpacing/>
        <w:rPr>
          <w:sz w:val="24"/>
          <w:szCs w:val="24"/>
        </w:rPr>
      </w:pPr>
      <w:r w:rsidRPr="000F262E">
        <w:rPr>
          <w:sz w:val="24"/>
          <w:szCs w:val="24"/>
        </w:rPr>
        <w:t>Оплата Абонемента производится Клиентом на сайте АО "Лужники"</w:t>
      </w:r>
      <w:r w:rsidR="00407FA9">
        <w:rPr>
          <w:sz w:val="24"/>
          <w:szCs w:val="24"/>
        </w:rPr>
        <w:t xml:space="preserve"> или </w:t>
      </w:r>
      <w:r w:rsidRPr="000F262E">
        <w:rPr>
          <w:sz w:val="24"/>
          <w:szCs w:val="24"/>
        </w:rPr>
        <w:t>в ином порядке, определяемом Исполнителем. Подтверждением оплаты Абонемента является документ об оплате, предоставляемый</w:t>
      </w:r>
      <w:r>
        <w:rPr>
          <w:sz w:val="24"/>
          <w:szCs w:val="24"/>
        </w:rPr>
        <w:t xml:space="preserve"> </w:t>
      </w:r>
      <w:r w:rsidRPr="000F262E">
        <w:rPr>
          <w:sz w:val="24"/>
          <w:szCs w:val="24"/>
        </w:rPr>
        <w:t>Клиенту банком</w:t>
      </w:r>
      <w:r w:rsidR="00407FA9">
        <w:rPr>
          <w:sz w:val="24"/>
          <w:szCs w:val="24"/>
        </w:rPr>
        <w:t xml:space="preserve"> или в ином порядке</w:t>
      </w:r>
      <w:r w:rsidR="00407FA9" w:rsidRPr="00407FA9">
        <w:rPr>
          <w:sz w:val="24"/>
          <w:szCs w:val="24"/>
        </w:rPr>
        <w:t>, установленном при приобретении Абонемента</w:t>
      </w:r>
      <w:r w:rsidR="00407FA9">
        <w:rPr>
          <w:sz w:val="24"/>
          <w:szCs w:val="24"/>
        </w:rPr>
        <w:t xml:space="preserve">. </w:t>
      </w:r>
    </w:p>
    <w:p w14:paraId="6C2C16C6" w14:textId="2C7CC343" w:rsidR="00686CA2" w:rsidRPr="00686CA2" w:rsidRDefault="00407FA9" w:rsidP="00B6593C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  <w:r w:rsidRPr="00407FA9">
        <w:rPr>
          <w:sz w:val="24"/>
          <w:szCs w:val="24"/>
        </w:rPr>
        <w:t xml:space="preserve">Для онлайн оплаты на сайте АО "Лужники" и через Мобильное приложение используется платежный шлюз ПАО СБЕРБАНК. </w:t>
      </w:r>
      <w:r>
        <w:rPr>
          <w:sz w:val="24"/>
          <w:szCs w:val="24"/>
        </w:rPr>
        <w:t xml:space="preserve"> </w:t>
      </w:r>
      <w:r w:rsidR="00686CA2" w:rsidRPr="00686CA2">
        <w:rPr>
          <w:sz w:val="24"/>
          <w:szCs w:val="24"/>
        </w:rPr>
        <w:t>Соединение с платежным шлюзом и передача информации осуществляется в</w:t>
      </w:r>
      <w:r w:rsidR="00654DC3">
        <w:rPr>
          <w:sz w:val="24"/>
          <w:szCs w:val="24"/>
        </w:rPr>
        <w:t> з</w:t>
      </w:r>
      <w:r w:rsidR="00686CA2" w:rsidRPr="00686CA2">
        <w:rPr>
          <w:sz w:val="24"/>
          <w:szCs w:val="24"/>
        </w:rPr>
        <w:t>ащищенном режиме с использованием протокола шифрования SSL. В случае если банковская карта Клиента поддерживает технологию безопасного проведения интернет-платежей Verified By Visa, MasterCard SecureCode, MIR Accept, J-Secure для</w:t>
      </w:r>
      <w:r w:rsidR="00654DC3">
        <w:rPr>
          <w:sz w:val="24"/>
          <w:szCs w:val="24"/>
        </w:rPr>
        <w:t> </w:t>
      </w:r>
      <w:r w:rsidR="00686CA2" w:rsidRPr="00686CA2">
        <w:rPr>
          <w:sz w:val="24"/>
          <w:szCs w:val="24"/>
        </w:rPr>
        <w:t>проведения платежа также может потребоваться ввод специального пароля.</w:t>
      </w:r>
    </w:p>
    <w:p w14:paraId="72729EBD" w14:textId="5083EDD3" w:rsidR="00686CA2" w:rsidRPr="00686CA2" w:rsidRDefault="00686CA2" w:rsidP="00B6593C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  <w:r w:rsidRPr="00686CA2">
        <w:rPr>
          <w:sz w:val="24"/>
          <w:szCs w:val="24"/>
        </w:rPr>
        <w:t>Настоящий сайт поддерживает 256-битное шифрование. Конфиденциальность сообщаемой персональной информации обеспечивается ПАО СБЕРБАНК. Введенная информация не будет предоставлена третьим лицам за исключением случаев, предусмотренных законодательством РФ. Проведение платежей по банковским картам осуществляется в строгом соответствии с требованиями платежных систем МИР, Visa Int., MasterCard Europe Sprl, JCB</w:t>
      </w:r>
      <w:r w:rsidR="00407FA9">
        <w:rPr>
          <w:sz w:val="24"/>
          <w:szCs w:val="24"/>
        </w:rPr>
        <w:t>.</w:t>
      </w:r>
    </w:p>
    <w:p w14:paraId="3240BFC2" w14:textId="63443F9C" w:rsidR="00686CA2" w:rsidRDefault="00686CA2" w:rsidP="00B6593C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  <w:r w:rsidRPr="00686CA2">
        <w:rPr>
          <w:sz w:val="24"/>
          <w:szCs w:val="24"/>
        </w:rPr>
        <w:t>В связи с ограниченным временем платежа через Мобильное приложение ПАО</w:t>
      </w:r>
      <w:r w:rsidR="00654DC3">
        <w:rPr>
          <w:sz w:val="24"/>
          <w:szCs w:val="24"/>
        </w:rPr>
        <w:t> </w:t>
      </w:r>
      <w:r w:rsidRPr="00686CA2">
        <w:rPr>
          <w:sz w:val="24"/>
          <w:szCs w:val="24"/>
        </w:rPr>
        <w:t>СБЕРБАНК (20 минут) Клиенту необходимо заблаговременно подготовить банковскую карту для оплаты Услуг. В случае отказа в авторизации карты Клиенту необходимо повторно произвести оплату.</w:t>
      </w:r>
    </w:p>
    <w:p w14:paraId="6A4DD7F6" w14:textId="70070CFD" w:rsidR="00B6593C" w:rsidRPr="00B6593C" w:rsidRDefault="000F262E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0F262E">
        <w:rPr>
          <w:sz w:val="24"/>
          <w:szCs w:val="24"/>
        </w:rPr>
        <w:t>Исполнитель предоставляет Клиенту на Контрольно-пропускном пункте и/или  на сайте АО «Лужники» в сети Интернет полную и достоверную информацию о стоимости Услуг и порядке оплаты.</w:t>
      </w:r>
    </w:p>
    <w:p w14:paraId="4762FB44" w14:textId="29278AD7" w:rsidR="00B6593C" w:rsidRP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>Стоимость Услуг может быть дифференцирована для различных категорий ТС, в зависимости от времени суток, загруженности территории Спорткомплекса и принимаемых дополнительных мер контроля в период подготовки и проведения массовых мероприятий.</w:t>
      </w:r>
    </w:p>
    <w:p w14:paraId="62781176" w14:textId="66C45E97" w:rsidR="00B6593C" w:rsidRPr="00407FA9" w:rsidRDefault="00407FA9" w:rsidP="004F53C9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407FA9">
        <w:rPr>
          <w:sz w:val="24"/>
          <w:szCs w:val="24"/>
        </w:rPr>
        <w:t xml:space="preserve">Уплаченные Клиентом денежные средства за Абонемент и/или предоставленные Услуги не подлежат возврату, за исключением случаев, когда Услуга не была оказана Исполнителем по его вине, а также в иных случаях, предусмотренных действующим законодательством Российской Федерации. </w:t>
      </w:r>
    </w:p>
    <w:p w14:paraId="7228F83B" w14:textId="629E8F99" w:rsidR="00B6593C" w:rsidRDefault="00B6593C" w:rsidP="00B6593C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8" w:name="_Toc236132925"/>
      <w:r>
        <w:lastRenderedPageBreak/>
        <w:t>ОТВЕТСТВЕННОСТЬ СТОРОН</w:t>
      </w:r>
      <w:bookmarkEnd w:id="8"/>
    </w:p>
    <w:p w14:paraId="2400D1BB" w14:textId="540CE4D8" w:rsidR="00B6593C" w:rsidRP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>За выезд с территории Спорткомплекса без оплаты соответствующей Услуги АО «Лужники» вправе включить Клиента в список нарушителей порядка посещения территории Спорткомплекса на транспортных средствах (п. 5.1.8.3 настоящей Оферты) и потребовать от Клиента уплаты суммы за исключение из списка нарушителей, установленной Прейскурантом (в порядке, предусмотренном п. 7.3 настоящей Оферты), а также уплаты стоимости, соответствующей фактически оказанной, но не оплаченной Услуге.</w:t>
      </w:r>
    </w:p>
    <w:p w14:paraId="4E7AB312" w14:textId="620CB41E" w:rsidR="00B6593C" w:rsidRP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>За размещение (оставление) ТС на территории Спорткомплекса в ночное время (с 01:00 до 06:00 часов за каждые сутки) без оплаты соответствующей Услуги АО «Лужники» вправе потребовать от Клиента уплаты суммы за ночное размещение ТС без предварительной оплаты, установленной Прейскурантом, а также уплаты стоимости соответствующей оказанной, но не оплаченной Услуги.</w:t>
      </w:r>
    </w:p>
    <w:p w14:paraId="5434A5F6" w14:textId="1C528AF3" w:rsidR="00B6593C" w:rsidRP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>За исключение из списка нарушителей порядка посещения территории Спорткомплекса на транспортных средствах АО «Лужники» вправе потребовать от</w:t>
      </w:r>
      <w:r w:rsidR="00654DC3">
        <w:rPr>
          <w:sz w:val="24"/>
          <w:szCs w:val="24"/>
        </w:rPr>
        <w:t> </w:t>
      </w:r>
      <w:r w:rsidRPr="00B6593C">
        <w:rPr>
          <w:sz w:val="24"/>
          <w:szCs w:val="24"/>
        </w:rPr>
        <w:t>Клиента уплаты суммы за исключение из списка нарушителей, установленной Прейскурантом (в случае повторного и последующих нарушений порядка посещения Спорткомплекса на транспортных средствах в течение двенадцати месяцев</w:t>
      </w:r>
      <w:r w:rsidR="00654DC3">
        <w:rPr>
          <w:sz w:val="24"/>
          <w:szCs w:val="24"/>
        </w:rPr>
        <w:t xml:space="preserve"> -</w:t>
      </w:r>
      <w:r w:rsidRPr="00B6593C">
        <w:rPr>
          <w:sz w:val="24"/>
          <w:szCs w:val="24"/>
        </w:rPr>
        <w:t xml:space="preserve"> с</w:t>
      </w:r>
      <w:r w:rsidR="00654DC3">
        <w:rPr>
          <w:sz w:val="24"/>
          <w:szCs w:val="24"/>
        </w:rPr>
        <w:t> </w:t>
      </w:r>
      <w:r w:rsidRPr="00B6593C">
        <w:rPr>
          <w:sz w:val="24"/>
          <w:szCs w:val="24"/>
        </w:rPr>
        <w:t xml:space="preserve">применением повышающего кратного тарифа). </w:t>
      </w:r>
    </w:p>
    <w:p w14:paraId="02CFA1D7" w14:textId="636BA05D" w:rsidR="00B6593C" w:rsidRP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 xml:space="preserve">За Злостное нарушение установленного порядка посещения Спорткомплекса на транспортном средстве, включая, в частности: </w:t>
      </w:r>
    </w:p>
    <w:p w14:paraId="728075EA" w14:textId="5F3D0263" w:rsidR="00B6593C" w:rsidRPr="00B6593C" w:rsidRDefault="00B6593C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 xml:space="preserve">проезд ТС через Контрольно-пропускной пункт вслед за другим транспортным средством при открытом барьере (шлагбауме) без прохождения самостоятельной идентификации номера («проезд паровозом»); </w:t>
      </w:r>
    </w:p>
    <w:p w14:paraId="453896C8" w14:textId="68BAA3E3" w:rsidR="00B6593C" w:rsidRPr="00B6593C" w:rsidRDefault="00B6593C" w:rsidP="00B6593C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>неисполнение указаний уполномоченных работников соответствующих структурных подразделений АО «Лужники» или сотрудников привлекаемых им</w:t>
      </w:r>
      <w:r w:rsidR="00654DC3">
        <w:rPr>
          <w:sz w:val="24"/>
          <w:szCs w:val="24"/>
        </w:rPr>
        <w:t> </w:t>
      </w:r>
      <w:r w:rsidRPr="00B6593C">
        <w:rPr>
          <w:sz w:val="24"/>
          <w:szCs w:val="24"/>
        </w:rPr>
        <w:t xml:space="preserve">организаций, агрессивное поведение, нецензурная брань, оскорбление указанных лиц, а также иные действия, нарушающие общественный порядок, </w:t>
      </w:r>
    </w:p>
    <w:p w14:paraId="26FD6254" w14:textId="223C5CE1" w:rsidR="00B6593C" w:rsidRPr="00B6593C" w:rsidRDefault="00B6593C" w:rsidP="00B6593C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>АО «Лужники» вправе потребовать от Клиента уплаты суммы за Злостное нарушение установленного порядка посещения территории Спорткомплекса на ТС, установленной Прейскурантом.</w:t>
      </w:r>
    </w:p>
    <w:p w14:paraId="61B20B07" w14:textId="77777777" w:rsidR="00B6593C" w:rsidRPr="00B6593C" w:rsidRDefault="00B6593C" w:rsidP="00B6593C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 xml:space="preserve">Лица, отказывающиеся соблюдать установленные Правила поведения посетителей АО «Лужники», не допускаются и/или удаляются с территории Спорткомплекса, а номер ТС (при наличии) нарушителя блокируется в базе данных автоматизированной транспортно-пропускной системы. </w:t>
      </w:r>
    </w:p>
    <w:p w14:paraId="065DF592" w14:textId="6B86C115" w:rsidR="00B6593C" w:rsidRP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>Исполнитель не несет ответственность за убытки, возникшие у Клиента в</w:t>
      </w:r>
      <w:r w:rsidR="00654DC3">
        <w:rPr>
          <w:sz w:val="24"/>
          <w:szCs w:val="24"/>
        </w:rPr>
        <w:t> </w:t>
      </w:r>
      <w:r w:rsidRPr="00B6593C">
        <w:rPr>
          <w:sz w:val="24"/>
          <w:szCs w:val="24"/>
        </w:rPr>
        <w:t>связи с тем, что Клиент не ознакомился и/или несвоевременно ознакомился с</w:t>
      </w:r>
      <w:r w:rsidR="00654DC3">
        <w:rPr>
          <w:sz w:val="24"/>
          <w:szCs w:val="24"/>
        </w:rPr>
        <w:t> </w:t>
      </w:r>
      <w:r w:rsidRPr="00B6593C">
        <w:rPr>
          <w:sz w:val="24"/>
          <w:szCs w:val="24"/>
        </w:rPr>
        <w:t>условиями настоящей Оферты, Тарифами, и/или размерами платы за Услуги, и/или</w:t>
      </w:r>
      <w:r w:rsidR="00654DC3">
        <w:rPr>
          <w:sz w:val="24"/>
          <w:szCs w:val="24"/>
        </w:rPr>
        <w:t> </w:t>
      </w:r>
      <w:r w:rsidRPr="00B6593C">
        <w:rPr>
          <w:sz w:val="24"/>
          <w:szCs w:val="24"/>
        </w:rPr>
        <w:t>изменениями и дополнениями, внесенными в настоящую Оферту, Тарифы, размеры платы за Услуги.</w:t>
      </w:r>
    </w:p>
    <w:p w14:paraId="5DA29656" w14:textId="49A211E6" w:rsidR="00B6593C" w:rsidRP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 xml:space="preserve">Исполнитель не несет ответственность за порчу или утрату ТС.       </w:t>
      </w:r>
    </w:p>
    <w:p w14:paraId="416E5934" w14:textId="3A0CE294" w:rsidR="00B6593C" w:rsidRP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lastRenderedPageBreak/>
        <w:t>Исполнитель не несет ответственности за автотранспортные происшествия, которые могут случиться между Клиентом и третьими лицами на</w:t>
      </w:r>
      <w:r w:rsidR="00654DC3">
        <w:rPr>
          <w:sz w:val="24"/>
          <w:szCs w:val="24"/>
        </w:rPr>
        <w:t> </w:t>
      </w:r>
      <w:r w:rsidRPr="00B6593C">
        <w:rPr>
          <w:sz w:val="24"/>
          <w:szCs w:val="24"/>
        </w:rPr>
        <w:t xml:space="preserve">территории Спорткомплекса. Полную ответственность за происшествие несут участники автотранспортного происшествия. </w:t>
      </w:r>
    </w:p>
    <w:p w14:paraId="7A85DB8D" w14:textId="60631785" w:rsidR="00B6593C" w:rsidRDefault="00B6593C" w:rsidP="00B6593C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B6593C">
        <w:rPr>
          <w:sz w:val="24"/>
          <w:szCs w:val="24"/>
        </w:rPr>
        <w:t>Исполнитель не несет ответственности за противозаконные действия, совершенные третьими лицами на территории Спорткомплекса. Ответственность за</w:t>
      </w:r>
      <w:r w:rsidR="00654DC3">
        <w:rPr>
          <w:sz w:val="24"/>
          <w:szCs w:val="24"/>
        </w:rPr>
        <w:t> </w:t>
      </w:r>
      <w:r w:rsidRPr="00B6593C">
        <w:rPr>
          <w:sz w:val="24"/>
          <w:szCs w:val="24"/>
        </w:rPr>
        <w:t>содеянное несет лицо, совершившее противозаконные действия, согласно действующему законодательству Российской Федерации.</w:t>
      </w:r>
    </w:p>
    <w:p w14:paraId="0EBCC491" w14:textId="77777777" w:rsidR="005741B5" w:rsidRDefault="005741B5" w:rsidP="005741B5">
      <w:pPr>
        <w:spacing w:line="360" w:lineRule="exact"/>
        <w:contextualSpacing/>
        <w:rPr>
          <w:sz w:val="24"/>
          <w:szCs w:val="24"/>
        </w:rPr>
      </w:pPr>
    </w:p>
    <w:p w14:paraId="6C9FE697" w14:textId="30A91CB6" w:rsidR="005741B5" w:rsidRDefault="005741B5" w:rsidP="005741B5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9" w:name="_Toc236132926"/>
      <w:r>
        <w:t>ФОРС-МАЖОР</w:t>
      </w:r>
      <w:bookmarkEnd w:id="9"/>
    </w:p>
    <w:p w14:paraId="47A95CC5" w14:textId="77892DDE" w:rsidR="005741B5" w:rsidRPr="005741B5" w:rsidRDefault="005741B5" w:rsidP="005741B5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5741B5">
        <w:rPr>
          <w:sz w:val="24"/>
          <w:szCs w:val="24"/>
        </w:rPr>
        <w:t>Стороны Договора освобождаются от ответственности за частичное или</w:t>
      </w:r>
      <w:r w:rsidR="00654DC3">
        <w:rPr>
          <w:sz w:val="24"/>
          <w:szCs w:val="24"/>
        </w:rPr>
        <w:t> </w:t>
      </w:r>
      <w:r w:rsidRPr="005741B5">
        <w:rPr>
          <w:sz w:val="24"/>
          <w:szCs w:val="24"/>
        </w:rPr>
        <w:t>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обстоятельств чрезвычайного характера, которые стороны не</w:t>
      </w:r>
      <w:r w:rsidR="00654DC3">
        <w:rPr>
          <w:sz w:val="24"/>
          <w:szCs w:val="24"/>
        </w:rPr>
        <w:t> </w:t>
      </w:r>
      <w:r w:rsidRPr="005741B5">
        <w:rPr>
          <w:sz w:val="24"/>
          <w:szCs w:val="24"/>
        </w:rPr>
        <w:t>могли предвидеть или предотвратить.</w:t>
      </w:r>
    </w:p>
    <w:p w14:paraId="4758C902" w14:textId="0D84CCB7" w:rsidR="005741B5" w:rsidRDefault="005741B5" w:rsidP="005741B5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5741B5">
        <w:rPr>
          <w:sz w:val="24"/>
          <w:szCs w:val="24"/>
        </w:rPr>
        <w:t xml:space="preserve">В случае наступления обстоятельств, предусмотренных в </w:t>
      </w:r>
      <w:hyperlink w:anchor="Par77" w:history="1">
        <w:r w:rsidRPr="005741B5">
          <w:rPr>
            <w:sz w:val="24"/>
            <w:szCs w:val="24"/>
          </w:rPr>
          <w:t>п. 8.1</w:t>
        </w:r>
      </w:hyperlink>
      <w:r w:rsidRPr="005741B5">
        <w:rPr>
          <w:sz w:val="24"/>
          <w:szCs w:val="24"/>
        </w:rPr>
        <w:t xml:space="preserve"> настоящей Оферты,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14:paraId="244F74C6" w14:textId="77777777" w:rsidR="005741B5" w:rsidRDefault="005741B5" w:rsidP="005741B5">
      <w:pPr>
        <w:spacing w:line="360" w:lineRule="exact"/>
        <w:contextualSpacing/>
        <w:rPr>
          <w:sz w:val="24"/>
          <w:szCs w:val="24"/>
        </w:rPr>
      </w:pPr>
    </w:p>
    <w:p w14:paraId="6D34580C" w14:textId="7806AE83" w:rsidR="005741B5" w:rsidRDefault="005741B5" w:rsidP="005741B5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10" w:name="_Toc236132927"/>
      <w:r>
        <w:t>РАЗРЕШЕНИЕ СПОРОВ</w:t>
      </w:r>
      <w:bookmarkEnd w:id="10"/>
    </w:p>
    <w:p w14:paraId="0EC8C77C" w14:textId="77777777" w:rsidR="005741B5" w:rsidRPr="005741B5" w:rsidRDefault="005741B5" w:rsidP="005741B5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5741B5">
        <w:rPr>
          <w:sz w:val="24"/>
          <w:szCs w:val="24"/>
        </w:rPr>
        <w:t>Все споры и разногласия, которые могут возникнуть при исполнении условий Договора, АО «Лужники» и Клиент будут стремиться разрешать путем переговоров.</w:t>
      </w:r>
    </w:p>
    <w:p w14:paraId="4799A9DA" w14:textId="4E1D1586" w:rsidR="005741B5" w:rsidRPr="005741B5" w:rsidRDefault="005741B5" w:rsidP="005741B5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Pr="005741B5">
        <w:rPr>
          <w:sz w:val="24"/>
          <w:szCs w:val="24"/>
        </w:rPr>
        <w:t>поры, не урегулированные путем переговоров, разрешаются:</w:t>
      </w:r>
    </w:p>
    <w:p w14:paraId="6D15E6CF" w14:textId="0951F55F" w:rsidR="005741B5" w:rsidRPr="005741B5" w:rsidRDefault="005741B5" w:rsidP="005741B5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r w:rsidRPr="005741B5">
        <w:rPr>
          <w:sz w:val="24"/>
          <w:szCs w:val="24"/>
        </w:rPr>
        <w:t>Клиентом - юридическим лицом в Арбитражном суде города Москвы;</w:t>
      </w:r>
    </w:p>
    <w:p w14:paraId="763F8829" w14:textId="0CC9CE81" w:rsidR="005741B5" w:rsidRDefault="005741B5" w:rsidP="001764FB">
      <w:pPr>
        <w:pStyle w:val="af4"/>
        <w:numPr>
          <w:ilvl w:val="0"/>
          <w:numId w:val="42"/>
        </w:numPr>
        <w:tabs>
          <w:tab w:val="left" w:pos="1134"/>
        </w:tabs>
        <w:spacing w:before="0" w:line="360" w:lineRule="exact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r w:rsidRPr="005741B5">
        <w:rPr>
          <w:sz w:val="24"/>
          <w:szCs w:val="24"/>
        </w:rPr>
        <w:t xml:space="preserve">Клиентом - физическим лицом – в Хамовническом районном суде </w:t>
      </w:r>
      <w:r w:rsidR="004F53C9">
        <w:rPr>
          <w:sz w:val="24"/>
          <w:szCs w:val="24"/>
        </w:rPr>
        <w:t xml:space="preserve">                    </w:t>
      </w:r>
      <w:r w:rsidRPr="005741B5">
        <w:rPr>
          <w:sz w:val="24"/>
          <w:szCs w:val="24"/>
        </w:rPr>
        <w:t>города Москвы</w:t>
      </w:r>
      <w:r w:rsidR="001764FB">
        <w:rPr>
          <w:sz w:val="24"/>
          <w:szCs w:val="24"/>
        </w:rPr>
        <w:t>.</w:t>
      </w:r>
    </w:p>
    <w:p w14:paraId="23B97AFF" w14:textId="77777777" w:rsidR="001764FB" w:rsidRDefault="001764FB" w:rsidP="001764FB">
      <w:pPr>
        <w:pStyle w:val="af4"/>
        <w:tabs>
          <w:tab w:val="left" w:pos="1134"/>
        </w:tabs>
        <w:spacing w:before="0" w:line="360" w:lineRule="exact"/>
        <w:ind w:left="709"/>
        <w:contextualSpacing/>
        <w:rPr>
          <w:sz w:val="24"/>
          <w:szCs w:val="24"/>
        </w:rPr>
      </w:pPr>
    </w:p>
    <w:p w14:paraId="035F1C77" w14:textId="2ABD9432" w:rsidR="005741B5" w:rsidRDefault="005741B5" w:rsidP="005741B5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11" w:name="_Toc236132928"/>
      <w:r>
        <w:t xml:space="preserve">СРОК ДЕЙСТВИЯ И ПРОЧИЕ УСЛОВИЯ </w:t>
      </w:r>
      <w:r w:rsidR="00301367">
        <w:t>ДОГОВОРА</w:t>
      </w:r>
      <w:bookmarkEnd w:id="11"/>
      <w:r w:rsidR="00301367">
        <w:t xml:space="preserve"> </w:t>
      </w:r>
    </w:p>
    <w:p w14:paraId="1338639B" w14:textId="77777777" w:rsidR="00301367" w:rsidRPr="00301367" w:rsidRDefault="00301367" w:rsidP="00301367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301367">
        <w:rPr>
          <w:sz w:val="24"/>
          <w:szCs w:val="24"/>
        </w:rPr>
        <w:t>Договор считается заключенным и вступает в силу с момента совершения Клиентом действий, предусмотренных п. 2.2 настоящей Оферты, и означающих безоговорочное принятие Клиентом всех условий настоящей Оферты без каких-либо изъятий или ограничений на условиях присоединения и действует до момента исполнения сторонами своих обязательств.</w:t>
      </w:r>
    </w:p>
    <w:p w14:paraId="7551FABC" w14:textId="4DC0ECE2" w:rsidR="00301367" w:rsidRPr="00301367" w:rsidRDefault="00301367" w:rsidP="00301367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301367">
        <w:rPr>
          <w:sz w:val="24"/>
          <w:szCs w:val="24"/>
        </w:rPr>
        <w:t>Клиент уведомляется об изменениях условий Договора путём                    опубликования соответствующей информации в сети Интернет на сайте АО «Лужники</w:t>
      </w:r>
      <w:r w:rsidR="00654DC3">
        <w:rPr>
          <w:sz w:val="24"/>
          <w:szCs w:val="24"/>
        </w:rPr>
        <w:t xml:space="preserve">» </w:t>
      </w:r>
      <w:r w:rsidRPr="00301367">
        <w:rPr>
          <w:sz w:val="24"/>
          <w:szCs w:val="24"/>
        </w:rPr>
        <w:t>по адресу: www.luzhniki.ru и/или размещения на Контрольно-пропускном пункте.                       Такие изменения Общество вправе принимать в одностороннем порядке, в том числе                        и в случае внесения изменений в нормативных правовых актах Российской Федерации                     и города Москвы.</w:t>
      </w:r>
    </w:p>
    <w:p w14:paraId="650CFECC" w14:textId="7BF9D456" w:rsidR="00301367" w:rsidRPr="00301367" w:rsidRDefault="00301367" w:rsidP="00301367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301367">
        <w:rPr>
          <w:sz w:val="24"/>
          <w:szCs w:val="24"/>
        </w:rPr>
        <w:lastRenderedPageBreak/>
        <w:t>Прекращение действия Договора не прекращает обязательства АО</w:t>
      </w:r>
      <w:r w:rsidR="00654DC3">
        <w:rPr>
          <w:sz w:val="24"/>
          <w:szCs w:val="24"/>
        </w:rPr>
        <w:t> </w:t>
      </w:r>
      <w:r w:rsidRPr="00301367">
        <w:rPr>
          <w:sz w:val="24"/>
          <w:szCs w:val="24"/>
        </w:rPr>
        <w:t xml:space="preserve">«Лужники» и Клиента, возникших до даты прекращения действия Договора. </w:t>
      </w:r>
    </w:p>
    <w:p w14:paraId="5D363369" w14:textId="3EFCDC82" w:rsidR="005741B5" w:rsidRDefault="00301367" w:rsidP="00301367">
      <w:pPr>
        <w:pStyle w:val="af4"/>
        <w:numPr>
          <w:ilvl w:val="1"/>
          <w:numId w:val="1"/>
        </w:numPr>
        <w:spacing w:before="0" w:line="360" w:lineRule="exact"/>
        <w:ind w:left="0" w:firstLine="709"/>
        <w:contextualSpacing/>
        <w:rPr>
          <w:sz w:val="24"/>
          <w:szCs w:val="24"/>
        </w:rPr>
      </w:pPr>
      <w:r w:rsidRPr="00301367">
        <w:rPr>
          <w:sz w:val="24"/>
          <w:szCs w:val="24"/>
        </w:rPr>
        <w:t>Настоящая Оферта действует до даты ее официального отзыва АО</w:t>
      </w:r>
      <w:r w:rsidR="00654DC3">
        <w:rPr>
          <w:sz w:val="24"/>
          <w:szCs w:val="24"/>
        </w:rPr>
        <w:t> </w:t>
      </w:r>
      <w:r w:rsidRPr="00301367">
        <w:rPr>
          <w:sz w:val="24"/>
          <w:szCs w:val="24"/>
        </w:rPr>
        <w:t>«Лужники».</w:t>
      </w:r>
    </w:p>
    <w:p w14:paraId="07AB20EA" w14:textId="77777777" w:rsidR="00301367" w:rsidRDefault="00301367" w:rsidP="00301367">
      <w:pPr>
        <w:spacing w:line="360" w:lineRule="exact"/>
        <w:contextualSpacing/>
        <w:rPr>
          <w:sz w:val="24"/>
          <w:szCs w:val="24"/>
        </w:rPr>
      </w:pPr>
    </w:p>
    <w:p w14:paraId="58DCC2BB" w14:textId="2F785228" w:rsidR="00301367" w:rsidRDefault="00301367" w:rsidP="00301367">
      <w:pPr>
        <w:pStyle w:val="1"/>
        <w:numPr>
          <w:ilvl w:val="0"/>
          <w:numId w:val="1"/>
        </w:numPr>
        <w:spacing w:line="360" w:lineRule="exact"/>
        <w:ind w:left="0" w:firstLine="709"/>
        <w:contextualSpacing/>
        <w:jc w:val="both"/>
      </w:pPr>
      <w:bookmarkStart w:id="12" w:name="_Toc236132929"/>
      <w:r>
        <w:t>РЕКВИЗИТЫ АО «ЛУЖНИКИ»</w:t>
      </w:r>
      <w:bookmarkEnd w:id="12"/>
    </w:p>
    <w:p w14:paraId="7E0170F3" w14:textId="77777777" w:rsidR="00301367" w:rsidRPr="00301367" w:rsidRDefault="00301367" w:rsidP="00301367">
      <w:pPr>
        <w:spacing w:line="360" w:lineRule="exact"/>
        <w:contextualSpacing/>
        <w:jc w:val="both"/>
        <w:rPr>
          <w:sz w:val="24"/>
          <w:szCs w:val="24"/>
        </w:rPr>
      </w:pPr>
      <w:r w:rsidRPr="00301367">
        <w:rPr>
          <w:b/>
          <w:bCs/>
          <w:sz w:val="24"/>
          <w:szCs w:val="24"/>
        </w:rPr>
        <w:t>Полное наименование:</w:t>
      </w:r>
      <w:r w:rsidRPr="00301367">
        <w:rPr>
          <w:sz w:val="24"/>
          <w:szCs w:val="24"/>
        </w:rPr>
        <w:t xml:space="preserve"> Акционерное общество «Олимпийский комплекс «Лужники» </w:t>
      </w:r>
    </w:p>
    <w:p w14:paraId="1857043B" w14:textId="77777777" w:rsidR="00301367" w:rsidRPr="00301367" w:rsidRDefault="00301367" w:rsidP="00301367">
      <w:pPr>
        <w:spacing w:line="360" w:lineRule="exact"/>
        <w:contextualSpacing/>
        <w:jc w:val="both"/>
        <w:rPr>
          <w:sz w:val="24"/>
          <w:szCs w:val="24"/>
        </w:rPr>
      </w:pPr>
      <w:r w:rsidRPr="00301367">
        <w:rPr>
          <w:b/>
          <w:bCs/>
          <w:sz w:val="24"/>
          <w:szCs w:val="24"/>
        </w:rPr>
        <w:t>Сокращенное наименование:</w:t>
      </w:r>
      <w:r w:rsidRPr="00301367">
        <w:rPr>
          <w:sz w:val="24"/>
          <w:szCs w:val="24"/>
        </w:rPr>
        <w:t xml:space="preserve"> АО «Лужники»</w:t>
      </w:r>
    </w:p>
    <w:p w14:paraId="79D94CEB" w14:textId="06E9B330" w:rsidR="00301367" w:rsidRPr="00301367" w:rsidRDefault="00301367" w:rsidP="00301367">
      <w:pPr>
        <w:spacing w:line="360" w:lineRule="exact"/>
        <w:contextualSpacing/>
        <w:jc w:val="both"/>
        <w:rPr>
          <w:sz w:val="24"/>
          <w:szCs w:val="24"/>
        </w:rPr>
      </w:pPr>
      <w:r w:rsidRPr="00301367">
        <w:rPr>
          <w:b/>
          <w:bCs/>
          <w:sz w:val="24"/>
          <w:szCs w:val="24"/>
        </w:rPr>
        <w:t>Место нахождения:</w:t>
      </w:r>
      <w:r w:rsidRPr="00301367">
        <w:rPr>
          <w:sz w:val="24"/>
          <w:szCs w:val="24"/>
        </w:rPr>
        <w:t xml:space="preserve"> 119048, г. Москва, вн.тер.г. муниципальный округ Хамовники,</w:t>
      </w:r>
      <w:r>
        <w:rPr>
          <w:sz w:val="24"/>
          <w:szCs w:val="24"/>
        </w:rPr>
        <w:t xml:space="preserve"> </w:t>
      </w:r>
      <w:r w:rsidRPr="00301367">
        <w:rPr>
          <w:sz w:val="24"/>
          <w:szCs w:val="24"/>
        </w:rPr>
        <w:t>ул. Лужники, д. 24, стр. 9, помещ. 1/3.</w:t>
      </w:r>
    </w:p>
    <w:p w14:paraId="2068CBC8" w14:textId="77777777" w:rsidR="00301367" w:rsidRPr="00301367" w:rsidRDefault="00301367" w:rsidP="00301367">
      <w:pPr>
        <w:spacing w:line="360" w:lineRule="exact"/>
        <w:contextualSpacing/>
        <w:jc w:val="both"/>
        <w:rPr>
          <w:sz w:val="24"/>
          <w:szCs w:val="24"/>
        </w:rPr>
      </w:pPr>
      <w:r w:rsidRPr="00301367">
        <w:rPr>
          <w:b/>
          <w:bCs/>
          <w:sz w:val="24"/>
          <w:szCs w:val="24"/>
        </w:rPr>
        <w:t xml:space="preserve">ОГРН </w:t>
      </w:r>
      <w:r w:rsidRPr="00301367">
        <w:rPr>
          <w:sz w:val="24"/>
          <w:szCs w:val="24"/>
        </w:rPr>
        <w:t xml:space="preserve">1027700111120, </w:t>
      </w:r>
      <w:r w:rsidRPr="00301367">
        <w:rPr>
          <w:b/>
          <w:bCs/>
          <w:sz w:val="24"/>
          <w:szCs w:val="24"/>
        </w:rPr>
        <w:t>ИНН</w:t>
      </w:r>
      <w:r w:rsidRPr="00301367">
        <w:rPr>
          <w:sz w:val="24"/>
          <w:szCs w:val="24"/>
        </w:rPr>
        <w:t xml:space="preserve"> 7704077210, </w:t>
      </w:r>
      <w:r w:rsidRPr="00301367">
        <w:rPr>
          <w:b/>
          <w:bCs/>
          <w:sz w:val="24"/>
          <w:szCs w:val="24"/>
        </w:rPr>
        <w:t>КПП</w:t>
      </w:r>
      <w:r w:rsidRPr="00301367">
        <w:rPr>
          <w:sz w:val="24"/>
          <w:szCs w:val="24"/>
        </w:rPr>
        <w:t xml:space="preserve"> 770401001     </w:t>
      </w:r>
    </w:p>
    <w:p w14:paraId="6F5E8D99" w14:textId="77777777" w:rsidR="00301367" w:rsidRPr="00301367" w:rsidRDefault="00301367" w:rsidP="00301367">
      <w:pPr>
        <w:spacing w:line="360" w:lineRule="exact"/>
        <w:contextualSpacing/>
        <w:jc w:val="both"/>
        <w:rPr>
          <w:b/>
          <w:bCs/>
          <w:sz w:val="24"/>
          <w:szCs w:val="24"/>
        </w:rPr>
      </w:pPr>
      <w:r w:rsidRPr="00301367">
        <w:rPr>
          <w:b/>
          <w:bCs/>
          <w:sz w:val="24"/>
          <w:szCs w:val="24"/>
        </w:rPr>
        <w:t>Банковские реквизиты:</w:t>
      </w:r>
    </w:p>
    <w:p w14:paraId="196B0D89" w14:textId="77777777" w:rsidR="00301367" w:rsidRPr="00301367" w:rsidRDefault="00301367" w:rsidP="00301367">
      <w:pPr>
        <w:spacing w:line="360" w:lineRule="exact"/>
        <w:contextualSpacing/>
        <w:jc w:val="both"/>
        <w:rPr>
          <w:sz w:val="24"/>
          <w:szCs w:val="24"/>
        </w:rPr>
      </w:pPr>
      <w:r w:rsidRPr="00301367">
        <w:rPr>
          <w:sz w:val="24"/>
          <w:szCs w:val="24"/>
        </w:rPr>
        <w:t>Р/с 40702810438180002377 в ПАО Сбербанк, г. Москва</w:t>
      </w:r>
    </w:p>
    <w:p w14:paraId="3AF30A46" w14:textId="77777777" w:rsidR="00301367" w:rsidRPr="00301367" w:rsidRDefault="00301367" w:rsidP="00301367">
      <w:pPr>
        <w:spacing w:line="360" w:lineRule="exact"/>
        <w:contextualSpacing/>
        <w:jc w:val="both"/>
        <w:rPr>
          <w:sz w:val="24"/>
          <w:szCs w:val="24"/>
        </w:rPr>
      </w:pPr>
      <w:r w:rsidRPr="00301367">
        <w:rPr>
          <w:sz w:val="24"/>
          <w:szCs w:val="24"/>
        </w:rPr>
        <w:t>К/с 30101810400000000225 БИК 044525225.</w:t>
      </w:r>
    </w:p>
    <w:p w14:paraId="00F52D70" w14:textId="18DE008A" w:rsidR="00301367" w:rsidRPr="00301367" w:rsidRDefault="00301367" w:rsidP="00301367">
      <w:pPr>
        <w:spacing w:line="360" w:lineRule="exact"/>
        <w:contextualSpacing/>
        <w:jc w:val="both"/>
        <w:rPr>
          <w:sz w:val="24"/>
          <w:szCs w:val="24"/>
        </w:rPr>
      </w:pPr>
      <w:r w:rsidRPr="00301367">
        <w:rPr>
          <w:b/>
          <w:bCs/>
          <w:sz w:val="24"/>
          <w:szCs w:val="24"/>
        </w:rPr>
        <w:t>Телефон:</w:t>
      </w:r>
      <w:r w:rsidRPr="00301367">
        <w:rPr>
          <w:sz w:val="24"/>
          <w:szCs w:val="24"/>
        </w:rPr>
        <w:t xml:space="preserve"> +7 (495) 780−08−08</w:t>
      </w:r>
    </w:p>
    <w:p w14:paraId="5F5ECCD9" w14:textId="77777777" w:rsidR="005741B5" w:rsidRDefault="005741B5" w:rsidP="005741B5">
      <w:pPr>
        <w:pStyle w:val="1"/>
        <w:spacing w:line="360" w:lineRule="exact"/>
        <w:ind w:left="709"/>
        <w:contextualSpacing/>
        <w:jc w:val="both"/>
      </w:pPr>
    </w:p>
    <w:p w14:paraId="52283C58" w14:textId="77777777" w:rsidR="005741B5" w:rsidRPr="005741B5" w:rsidRDefault="005741B5" w:rsidP="005741B5">
      <w:pPr>
        <w:spacing w:line="360" w:lineRule="exact"/>
        <w:contextualSpacing/>
        <w:rPr>
          <w:sz w:val="24"/>
          <w:szCs w:val="24"/>
        </w:rPr>
      </w:pPr>
    </w:p>
    <w:p w14:paraId="520DB015" w14:textId="77777777" w:rsidR="00B6593C" w:rsidRPr="00B6593C" w:rsidRDefault="00B6593C" w:rsidP="00B6593C">
      <w:pPr>
        <w:spacing w:line="360" w:lineRule="exact"/>
        <w:contextualSpacing/>
        <w:rPr>
          <w:sz w:val="24"/>
          <w:szCs w:val="24"/>
        </w:rPr>
      </w:pPr>
    </w:p>
    <w:p w14:paraId="53613A59" w14:textId="77777777" w:rsidR="000616C1" w:rsidRDefault="000616C1" w:rsidP="001C2941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</w:p>
    <w:p w14:paraId="69576A52" w14:textId="77777777" w:rsidR="00686CA2" w:rsidRDefault="00686CA2" w:rsidP="001C2941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</w:p>
    <w:p w14:paraId="04C15321" w14:textId="77777777" w:rsidR="00686CA2" w:rsidRDefault="00686CA2" w:rsidP="001C2941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</w:p>
    <w:p w14:paraId="73C7AE9B" w14:textId="77777777" w:rsidR="00686CA2" w:rsidRDefault="00686CA2" w:rsidP="001C2941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</w:p>
    <w:p w14:paraId="2F32A231" w14:textId="77777777" w:rsidR="00686CA2" w:rsidRDefault="00686CA2" w:rsidP="001C2941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</w:p>
    <w:p w14:paraId="195B517C" w14:textId="77777777" w:rsidR="00686CA2" w:rsidRDefault="00686CA2" w:rsidP="001C2941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</w:p>
    <w:p w14:paraId="0701ACA3" w14:textId="77777777" w:rsidR="00686CA2" w:rsidRDefault="00686CA2" w:rsidP="001C2941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</w:p>
    <w:p w14:paraId="09DCB971" w14:textId="77777777" w:rsidR="00686CA2" w:rsidRDefault="00686CA2" w:rsidP="001C2941">
      <w:pPr>
        <w:pStyle w:val="af4"/>
        <w:spacing w:before="0" w:line="360" w:lineRule="exact"/>
        <w:ind w:left="0" w:firstLine="709"/>
        <w:contextualSpacing/>
        <w:rPr>
          <w:sz w:val="24"/>
          <w:szCs w:val="24"/>
        </w:rPr>
      </w:pPr>
    </w:p>
    <w:p w14:paraId="7F0D172E" w14:textId="77777777" w:rsidR="00686CA2" w:rsidRPr="00301367" w:rsidRDefault="00686CA2" w:rsidP="00301367">
      <w:pPr>
        <w:spacing w:line="360" w:lineRule="exact"/>
        <w:contextualSpacing/>
        <w:rPr>
          <w:sz w:val="24"/>
          <w:szCs w:val="24"/>
        </w:rPr>
      </w:pPr>
    </w:p>
    <w:sectPr w:rsidR="00686CA2" w:rsidRPr="00301367" w:rsidSect="00301367">
      <w:footerReference w:type="default" r:id="rId19"/>
      <w:pgSz w:w="11910" w:h="16840"/>
      <w:pgMar w:top="851" w:right="851" w:bottom="851" w:left="1418" w:header="0" w:footer="6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6ABAB" w14:textId="77777777" w:rsidR="004B0B9D" w:rsidRDefault="004B0B9D">
      <w:r>
        <w:separator/>
      </w:r>
    </w:p>
  </w:endnote>
  <w:endnote w:type="continuationSeparator" w:id="0">
    <w:p w14:paraId="23450A46" w14:textId="77777777" w:rsidR="004B0B9D" w:rsidRDefault="004B0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622402"/>
      <w:docPartObj>
        <w:docPartGallery w:val="Page Numbers (Bottom of Page)"/>
        <w:docPartUnique/>
      </w:docPartObj>
    </w:sdtPr>
    <w:sdtEndPr/>
    <w:sdtContent>
      <w:p w14:paraId="18366EC4" w14:textId="7E9A4F86" w:rsidR="007343A5" w:rsidRDefault="007343A5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BA76C" w14:textId="77FDF783" w:rsidR="00E72A1F" w:rsidRDefault="00E72A1F">
    <w:pPr>
      <w:pStyle w:val="af3"/>
      <w:spacing w:line="14" w:lineRule="auto"/>
      <w:ind w:left="0"/>
      <w:rPr>
        <w:sz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2379380"/>
      <w:docPartObj>
        <w:docPartGallery w:val="Page Numbers (Bottom of Page)"/>
        <w:docPartUnique/>
      </w:docPartObj>
    </w:sdtPr>
    <w:sdtEndPr/>
    <w:sdtContent>
      <w:p w14:paraId="1E8C3DD5" w14:textId="730FBC98" w:rsidR="00FB4FD2" w:rsidRDefault="00FB4FD2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6D2224" w14:textId="1D7D7D51" w:rsidR="00E72A1F" w:rsidRPr="00FB4FD2" w:rsidRDefault="00E72A1F" w:rsidP="00FB4FD2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92BF5" w14:textId="77777777" w:rsidR="004B0B9D" w:rsidRDefault="004B0B9D">
      <w:r>
        <w:separator/>
      </w:r>
    </w:p>
  </w:footnote>
  <w:footnote w:type="continuationSeparator" w:id="0">
    <w:p w14:paraId="7F05970E" w14:textId="77777777" w:rsidR="004B0B9D" w:rsidRDefault="004B0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0DB8F" w14:textId="422D2F23" w:rsidR="00E72A1F" w:rsidRPr="00586789" w:rsidRDefault="00D87F34" w:rsidP="00D44FB0">
    <w:pPr>
      <w:tabs>
        <w:tab w:val="left" w:pos="9498"/>
      </w:tabs>
    </w:pPr>
    <w:r>
      <w:rPr>
        <w:b/>
        <w:bCs/>
        <w:color w:val="D9D9D9" w:themeColor="background1" w:themeShade="D9"/>
        <w:sz w:val="24"/>
        <w:szCs w:val="24"/>
      </w:rPr>
      <w:t>ПУБЛИЧНАЯ ОФЕРТА</w:t>
    </w:r>
    <w:r w:rsidR="00D44FB0">
      <w:rPr>
        <w:b/>
        <w:bCs/>
        <w:color w:val="D9D9D9" w:themeColor="background1" w:themeShade="D9"/>
        <w:sz w:val="24"/>
        <w:szCs w:val="24"/>
      </w:rPr>
      <w:t xml:space="preserve"> АО «ЛУЖНИКИ»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3B94"/>
    <w:multiLevelType w:val="hybridMultilevel"/>
    <w:tmpl w:val="4F98FB5E"/>
    <w:lvl w:ilvl="0" w:tplc="FFFFFFFF">
      <w:start w:val="1"/>
      <w:numFmt w:val="decimal"/>
      <w:lvlText w:val="2.%1.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09D7"/>
    <w:multiLevelType w:val="hybridMultilevel"/>
    <w:tmpl w:val="7CE4982C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CB438C"/>
    <w:multiLevelType w:val="hybridMultilevel"/>
    <w:tmpl w:val="E618D504"/>
    <w:lvl w:ilvl="0" w:tplc="00A2BD0C">
      <w:start w:val="1"/>
      <w:numFmt w:val="decimal"/>
      <w:lvlText w:val="9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E366E33"/>
    <w:multiLevelType w:val="hybridMultilevel"/>
    <w:tmpl w:val="E6B8A160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584870"/>
    <w:multiLevelType w:val="hybridMultilevel"/>
    <w:tmpl w:val="599AEA52"/>
    <w:lvl w:ilvl="0" w:tplc="79A659B6">
      <w:start w:val="1"/>
      <w:numFmt w:val="decimal"/>
      <w:lvlText w:val="3.%1.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54421"/>
    <w:multiLevelType w:val="hybridMultilevel"/>
    <w:tmpl w:val="D7601CBC"/>
    <w:lvl w:ilvl="0" w:tplc="5002B484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6" w15:restartNumberingAfterBreak="0">
    <w:nsid w:val="12E81232"/>
    <w:multiLevelType w:val="hybridMultilevel"/>
    <w:tmpl w:val="7ABCFB4A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A764EC"/>
    <w:multiLevelType w:val="hybridMultilevel"/>
    <w:tmpl w:val="7DA2527A"/>
    <w:lvl w:ilvl="0" w:tplc="85988262">
      <w:start w:val="1"/>
      <w:numFmt w:val="decimal"/>
      <w:lvlText w:val="6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5FB7E89"/>
    <w:multiLevelType w:val="hybridMultilevel"/>
    <w:tmpl w:val="A920C5AA"/>
    <w:lvl w:ilvl="0" w:tplc="FFFFFFFF">
      <w:start w:val="1"/>
      <w:numFmt w:val="decimal"/>
      <w:lvlText w:val="5.%1.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decimal"/>
      <w:lvlText w:val="5.1.%2."/>
      <w:lvlJc w:val="left"/>
      <w:pPr>
        <w:ind w:left="1070" w:hanging="360"/>
      </w:pPr>
      <w:rPr>
        <w:rFonts w:hint="default"/>
      </w:rPr>
    </w:lvl>
    <w:lvl w:ilvl="2" w:tplc="DDC8C536">
      <w:start w:val="1"/>
      <w:numFmt w:val="decimal"/>
      <w:lvlText w:val="5.1.8.%3."/>
      <w:lvlJc w:val="left"/>
      <w:pPr>
        <w:ind w:left="107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8204A"/>
    <w:multiLevelType w:val="hybridMultilevel"/>
    <w:tmpl w:val="4F98FB5E"/>
    <w:lvl w:ilvl="0" w:tplc="3A42641C">
      <w:start w:val="1"/>
      <w:numFmt w:val="decimal"/>
      <w:lvlText w:val="2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A2111"/>
    <w:multiLevelType w:val="multilevel"/>
    <w:tmpl w:val="12860D44"/>
    <w:lvl w:ilvl="0">
      <w:start w:val="1"/>
      <w:numFmt w:val="decimal"/>
      <w:lvlText w:val="%1."/>
      <w:lvlJc w:val="left"/>
      <w:pPr>
        <w:ind w:left="913" w:hanging="721"/>
      </w:pPr>
      <w:rPr>
        <w:rFonts w:ascii="Tahoma" w:eastAsia="Tahoma" w:hAnsi="Tahoma" w:cs="Tahoma" w:hint="default"/>
        <w:b/>
        <w:bCs/>
        <w:i w:val="0"/>
        <w:iCs w:val="0"/>
        <w:sz w:val="24"/>
        <w:szCs w:val="24"/>
        <w:lang w:val="ru-RU" w:eastAsia="en-US" w:bidi="ar-SA"/>
      </w:rPr>
    </w:lvl>
    <w:lvl w:ilvl="1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02" w:hanging="709"/>
      </w:pPr>
      <w:rPr>
        <w:rFonts w:ascii="Tahoma" w:eastAsia="Tahoma" w:hAnsi="Tahoma" w:cs="Tahoma"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3">
      <w:start w:val="1"/>
      <w:numFmt w:val="bullet"/>
      <w:lvlText w:val="–"/>
      <w:lvlJc w:val="left"/>
      <w:pPr>
        <w:ind w:left="901" w:hanging="709"/>
      </w:pPr>
      <w:rPr>
        <w:rFonts w:ascii="Tahoma" w:eastAsia="Tahoma" w:hAnsi="Tahoma" w:cs="Tahoma"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4">
      <w:start w:val="1"/>
      <w:numFmt w:val="bullet"/>
      <w:lvlText w:val="•"/>
      <w:lvlJc w:val="left"/>
      <w:pPr>
        <w:ind w:left="2363" w:hanging="70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3687" w:hanging="70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011" w:hanging="70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335" w:hanging="70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58" w:hanging="709"/>
      </w:pPr>
      <w:rPr>
        <w:rFonts w:hint="default"/>
        <w:lang w:val="ru-RU" w:eastAsia="en-US" w:bidi="ar-SA"/>
      </w:rPr>
    </w:lvl>
  </w:abstractNum>
  <w:abstractNum w:abstractNumId="11" w15:restartNumberingAfterBreak="0">
    <w:nsid w:val="244C338E"/>
    <w:multiLevelType w:val="hybridMultilevel"/>
    <w:tmpl w:val="0F5EE7DC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B42996"/>
    <w:multiLevelType w:val="hybridMultilevel"/>
    <w:tmpl w:val="34F03D92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531A4A"/>
    <w:multiLevelType w:val="hybridMultilevel"/>
    <w:tmpl w:val="65B074C8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1B81400"/>
    <w:multiLevelType w:val="hybridMultilevel"/>
    <w:tmpl w:val="F2BCBC28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7AD2A14"/>
    <w:multiLevelType w:val="hybridMultilevel"/>
    <w:tmpl w:val="086C7A34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34621C"/>
    <w:multiLevelType w:val="hybridMultilevel"/>
    <w:tmpl w:val="E67E24EC"/>
    <w:lvl w:ilvl="0" w:tplc="C94E4CA0">
      <w:start w:val="1"/>
      <w:numFmt w:val="decimal"/>
      <w:lvlText w:val="2.2.%1."/>
      <w:lvlJc w:val="left"/>
      <w:pPr>
        <w:ind w:left="1070" w:hanging="360"/>
      </w:pPr>
      <w:rPr>
        <w:rFonts w:hint="default"/>
      </w:rPr>
    </w:lvl>
    <w:lvl w:ilvl="1" w:tplc="9D649358">
      <w:start w:val="1"/>
      <w:numFmt w:val="none"/>
      <w:lvlText w:val="2.1"/>
      <w:lvlJc w:val="left"/>
      <w:pPr>
        <w:ind w:left="71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59" w:hanging="180"/>
      </w:pPr>
    </w:lvl>
    <w:lvl w:ilvl="3" w:tplc="FFFFFFFF" w:tentative="1">
      <w:start w:val="1"/>
      <w:numFmt w:val="decimal"/>
      <w:lvlText w:val="%4."/>
      <w:lvlJc w:val="left"/>
      <w:pPr>
        <w:ind w:left="2879" w:hanging="360"/>
      </w:pPr>
    </w:lvl>
    <w:lvl w:ilvl="4" w:tplc="FFFFFFFF" w:tentative="1">
      <w:start w:val="1"/>
      <w:numFmt w:val="lowerLetter"/>
      <w:lvlText w:val="%5."/>
      <w:lvlJc w:val="left"/>
      <w:pPr>
        <w:ind w:left="3599" w:hanging="360"/>
      </w:pPr>
    </w:lvl>
    <w:lvl w:ilvl="5" w:tplc="FFFFFFFF" w:tentative="1">
      <w:start w:val="1"/>
      <w:numFmt w:val="lowerRoman"/>
      <w:lvlText w:val="%6."/>
      <w:lvlJc w:val="right"/>
      <w:pPr>
        <w:ind w:left="4319" w:hanging="180"/>
      </w:pPr>
    </w:lvl>
    <w:lvl w:ilvl="6" w:tplc="FFFFFFFF" w:tentative="1">
      <w:start w:val="1"/>
      <w:numFmt w:val="decimal"/>
      <w:lvlText w:val="%7."/>
      <w:lvlJc w:val="left"/>
      <w:pPr>
        <w:ind w:left="5039" w:hanging="360"/>
      </w:pPr>
    </w:lvl>
    <w:lvl w:ilvl="7" w:tplc="FFFFFFFF" w:tentative="1">
      <w:start w:val="1"/>
      <w:numFmt w:val="lowerLetter"/>
      <w:lvlText w:val="%8."/>
      <w:lvlJc w:val="left"/>
      <w:pPr>
        <w:ind w:left="5759" w:hanging="360"/>
      </w:pPr>
    </w:lvl>
    <w:lvl w:ilvl="8" w:tplc="FFFFFFFF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7" w15:restartNumberingAfterBreak="0">
    <w:nsid w:val="3AE10415"/>
    <w:multiLevelType w:val="hybridMultilevel"/>
    <w:tmpl w:val="9AE00A10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5E4571"/>
    <w:multiLevelType w:val="hybridMultilevel"/>
    <w:tmpl w:val="D158B736"/>
    <w:lvl w:ilvl="0" w:tplc="D1D42890">
      <w:start w:val="1"/>
      <w:numFmt w:val="decimal"/>
      <w:lvlText w:val="7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3EE80D15"/>
    <w:multiLevelType w:val="hybridMultilevel"/>
    <w:tmpl w:val="17BE3698"/>
    <w:lvl w:ilvl="0" w:tplc="FFFFFFFF">
      <w:start w:val="1"/>
      <w:numFmt w:val="decimal"/>
      <w:lvlText w:val="2.%1."/>
      <w:lvlJc w:val="left"/>
      <w:pPr>
        <w:ind w:left="1070" w:hanging="360"/>
      </w:pPr>
      <w:rPr>
        <w:rFonts w:hint="default"/>
      </w:rPr>
    </w:lvl>
    <w:lvl w:ilvl="1" w:tplc="9D649358">
      <w:start w:val="1"/>
      <w:numFmt w:val="none"/>
      <w:lvlText w:val="2.1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81BE9"/>
    <w:multiLevelType w:val="hybridMultilevel"/>
    <w:tmpl w:val="EA0C82C2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567442"/>
    <w:multiLevelType w:val="multilevel"/>
    <w:tmpl w:val="9BD823AA"/>
    <w:lvl w:ilvl="0">
      <w:start w:val="1"/>
      <w:numFmt w:val="decimal"/>
      <w:lvlText w:val="%1."/>
      <w:lvlJc w:val="left"/>
      <w:pPr>
        <w:ind w:left="913" w:hanging="721"/>
      </w:pPr>
      <w:rPr>
        <w:rFonts w:ascii="Tahoma" w:eastAsia="Tahoma" w:hAnsi="Tahoma" w:cs="Tahoma" w:hint="default"/>
        <w:b/>
        <w:bCs/>
        <w:i w:val="0"/>
        <w:iCs w:val="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2" w:hanging="70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2" w:hanging="709"/>
      </w:pPr>
      <w:rPr>
        <w:rFonts w:ascii="Tahoma" w:eastAsia="Tahoma" w:hAnsi="Tahoma" w:cs="Tahoma"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3">
      <w:start w:val="1"/>
      <w:numFmt w:val="bullet"/>
      <w:lvlText w:val="–"/>
      <w:lvlJc w:val="left"/>
      <w:pPr>
        <w:ind w:left="901" w:hanging="709"/>
      </w:pPr>
      <w:rPr>
        <w:rFonts w:ascii="Tahoma" w:eastAsia="Tahoma" w:hAnsi="Tahoma" w:cs="Tahoma"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4">
      <w:start w:val="1"/>
      <w:numFmt w:val="bullet"/>
      <w:lvlText w:val="•"/>
      <w:lvlJc w:val="left"/>
      <w:pPr>
        <w:ind w:left="2363" w:hanging="70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3687" w:hanging="70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011" w:hanging="70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335" w:hanging="70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58" w:hanging="709"/>
      </w:pPr>
      <w:rPr>
        <w:rFonts w:hint="default"/>
        <w:lang w:val="ru-RU" w:eastAsia="en-US" w:bidi="ar-SA"/>
      </w:rPr>
    </w:lvl>
  </w:abstractNum>
  <w:abstractNum w:abstractNumId="22" w15:restartNumberingAfterBreak="0">
    <w:nsid w:val="4A322C5E"/>
    <w:multiLevelType w:val="hybridMultilevel"/>
    <w:tmpl w:val="1632BBBA"/>
    <w:lvl w:ilvl="0" w:tplc="2A6601C8">
      <w:start w:val="1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B787417"/>
    <w:multiLevelType w:val="hybridMultilevel"/>
    <w:tmpl w:val="FBBA9702"/>
    <w:lvl w:ilvl="0" w:tplc="9B4EAAFA">
      <w:start w:val="1"/>
      <w:numFmt w:val="decimal"/>
      <w:lvlText w:val="3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D922492"/>
    <w:multiLevelType w:val="hybridMultilevel"/>
    <w:tmpl w:val="5404817A"/>
    <w:lvl w:ilvl="0" w:tplc="5002B4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376422"/>
    <w:multiLevelType w:val="hybridMultilevel"/>
    <w:tmpl w:val="3B5A37AE"/>
    <w:lvl w:ilvl="0" w:tplc="8270AC4A">
      <w:start w:val="1"/>
      <w:numFmt w:val="decimal"/>
      <w:lvlText w:val="5.2.2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83ABD"/>
    <w:multiLevelType w:val="hybridMultilevel"/>
    <w:tmpl w:val="3416B8CA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416E52"/>
    <w:multiLevelType w:val="hybridMultilevel"/>
    <w:tmpl w:val="A5C27586"/>
    <w:lvl w:ilvl="0" w:tplc="8F30CF24">
      <w:start w:val="1"/>
      <w:numFmt w:val="decimal"/>
      <w:lvlText w:val="4.%1.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B406B"/>
    <w:multiLevelType w:val="hybridMultilevel"/>
    <w:tmpl w:val="E1BA17E4"/>
    <w:lvl w:ilvl="0" w:tplc="6B529A4E">
      <w:start w:val="1"/>
      <w:numFmt w:val="decimal"/>
      <w:lvlText w:val="5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9" w15:restartNumberingAfterBreak="0">
    <w:nsid w:val="633837A3"/>
    <w:multiLevelType w:val="hybridMultilevel"/>
    <w:tmpl w:val="61883D60"/>
    <w:lvl w:ilvl="0" w:tplc="5002B484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0" w15:restartNumberingAfterBreak="0">
    <w:nsid w:val="63877E34"/>
    <w:multiLevelType w:val="hybridMultilevel"/>
    <w:tmpl w:val="9B3856A0"/>
    <w:lvl w:ilvl="0" w:tplc="5002B48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FFFFFFFF">
      <w:start w:val="1"/>
      <w:numFmt w:val="decimal"/>
      <w:lvlText w:val="5.1.%2."/>
      <w:lvlJc w:val="left"/>
      <w:pPr>
        <w:ind w:left="107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34AED"/>
    <w:multiLevelType w:val="hybridMultilevel"/>
    <w:tmpl w:val="37264010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91D5B04"/>
    <w:multiLevelType w:val="hybridMultilevel"/>
    <w:tmpl w:val="5B5AE0A4"/>
    <w:lvl w:ilvl="0" w:tplc="4E209222">
      <w:start w:val="1"/>
      <w:numFmt w:val="decimal"/>
      <w:lvlText w:val="5.%1."/>
      <w:lvlJc w:val="left"/>
      <w:pPr>
        <w:ind w:left="1070" w:hanging="360"/>
      </w:pPr>
      <w:rPr>
        <w:rFonts w:hint="default"/>
      </w:rPr>
    </w:lvl>
    <w:lvl w:ilvl="1" w:tplc="13FCFFBE">
      <w:start w:val="1"/>
      <w:numFmt w:val="decimal"/>
      <w:lvlText w:val="5.1.%2."/>
      <w:lvlJc w:val="left"/>
      <w:pPr>
        <w:ind w:left="107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F3966"/>
    <w:multiLevelType w:val="hybridMultilevel"/>
    <w:tmpl w:val="A35C8D4C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9763176"/>
    <w:multiLevelType w:val="hybridMultilevel"/>
    <w:tmpl w:val="5212E9AE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9787147"/>
    <w:multiLevelType w:val="hybridMultilevel"/>
    <w:tmpl w:val="F2A6624A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BE162AF"/>
    <w:multiLevelType w:val="hybridMultilevel"/>
    <w:tmpl w:val="C99A8EFA"/>
    <w:lvl w:ilvl="0" w:tplc="BB38C8D4">
      <w:start w:val="1"/>
      <w:numFmt w:val="decimal"/>
      <w:lvlText w:val="8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CB94C6B"/>
    <w:multiLevelType w:val="hybridMultilevel"/>
    <w:tmpl w:val="E12E2DB4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D0E769D"/>
    <w:multiLevelType w:val="hybridMultilevel"/>
    <w:tmpl w:val="4E4078BE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160491B"/>
    <w:multiLevelType w:val="hybridMultilevel"/>
    <w:tmpl w:val="DCAA19C6"/>
    <w:lvl w:ilvl="0" w:tplc="1E52A89A">
      <w:start w:val="1"/>
      <w:numFmt w:val="decimal"/>
      <w:lvlText w:val="5.2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F637CD"/>
    <w:multiLevelType w:val="hybridMultilevel"/>
    <w:tmpl w:val="EDB2839C"/>
    <w:lvl w:ilvl="0" w:tplc="5002B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CF75265"/>
    <w:multiLevelType w:val="hybridMultilevel"/>
    <w:tmpl w:val="E5CAFA94"/>
    <w:lvl w:ilvl="0" w:tplc="FFFFFFFF">
      <w:start w:val="1"/>
      <w:numFmt w:val="decimal"/>
      <w:lvlText w:val="2.%1."/>
      <w:lvlJc w:val="left"/>
      <w:pPr>
        <w:ind w:left="1070" w:hanging="360"/>
      </w:pPr>
      <w:rPr>
        <w:rFonts w:hint="default"/>
      </w:rPr>
    </w:lvl>
    <w:lvl w:ilvl="1" w:tplc="21B2FDA8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8"/>
  </w:num>
  <w:num w:numId="3">
    <w:abstractNumId w:val="13"/>
  </w:num>
  <w:num w:numId="4">
    <w:abstractNumId w:val="9"/>
  </w:num>
  <w:num w:numId="5">
    <w:abstractNumId w:val="23"/>
  </w:num>
  <w:num w:numId="6">
    <w:abstractNumId w:val="1"/>
  </w:num>
  <w:num w:numId="7">
    <w:abstractNumId w:val="11"/>
  </w:num>
  <w:num w:numId="8">
    <w:abstractNumId w:val="20"/>
  </w:num>
  <w:num w:numId="9">
    <w:abstractNumId w:val="34"/>
  </w:num>
  <w:num w:numId="10">
    <w:abstractNumId w:val="26"/>
  </w:num>
  <w:num w:numId="11">
    <w:abstractNumId w:val="6"/>
  </w:num>
  <w:num w:numId="12">
    <w:abstractNumId w:val="17"/>
  </w:num>
  <w:num w:numId="13">
    <w:abstractNumId w:val="22"/>
  </w:num>
  <w:num w:numId="14">
    <w:abstractNumId w:val="12"/>
  </w:num>
  <w:num w:numId="15">
    <w:abstractNumId w:val="40"/>
  </w:num>
  <w:num w:numId="16">
    <w:abstractNumId w:val="28"/>
  </w:num>
  <w:num w:numId="17">
    <w:abstractNumId w:val="14"/>
  </w:num>
  <w:num w:numId="18">
    <w:abstractNumId w:val="35"/>
  </w:num>
  <w:num w:numId="19">
    <w:abstractNumId w:val="7"/>
  </w:num>
  <w:num w:numId="20">
    <w:abstractNumId w:val="37"/>
  </w:num>
  <w:num w:numId="21">
    <w:abstractNumId w:val="31"/>
  </w:num>
  <w:num w:numId="22">
    <w:abstractNumId w:val="18"/>
  </w:num>
  <w:num w:numId="23">
    <w:abstractNumId w:val="5"/>
  </w:num>
  <w:num w:numId="24">
    <w:abstractNumId w:val="36"/>
  </w:num>
  <w:num w:numId="25">
    <w:abstractNumId w:val="2"/>
  </w:num>
  <w:num w:numId="26">
    <w:abstractNumId w:val="33"/>
  </w:num>
  <w:num w:numId="27">
    <w:abstractNumId w:val="3"/>
  </w:num>
  <w:num w:numId="28">
    <w:abstractNumId w:val="10"/>
  </w:num>
  <w:num w:numId="29">
    <w:abstractNumId w:val="41"/>
  </w:num>
  <w:num w:numId="30">
    <w:abstractNumId w:val="19"/>
  </w:num>
  <w:num w:numId="31">
    <w:abstractNumId w:val="16"/>
  </w:num>
  <w:num w:numId="32">
    <w:abstractNumId w:val="0"/>
  </w:num>
  <w:num w:numId="33">
    <w:abstractNumId w:val="4"/>
  </w:num>
  <w:num w:numId="34">
    <w:abstractNumId w:val="27"/>
  </w:num>
  <w:num w:numId="35">
    <w:abstractNumId w:val="32"/>
  </w:num>
  <w:num w:numId="36">
    <w:abstractNumId w:val="15"/>
  </w:num>
  <w:num w:numId="37">
    <w:abstractNumId w:val="29"/>
  </w:num>
  <w:num w:numId="38">
    <w:abstractNumId w:val="8"/>
  </w:num>
  <w:num w:numId="39">
    <w:abstractNumId w:val="24"/>
  </w:num>
  <w:num w:numId="40">
    <w:abstractNumId w:val="39"/>
  </w:num>
  <w:num w:numId="41">
    <w:abstractNumId w:val="25"/>
  </w:num>
  <w:num w:numId="42">
    <w:abstractNumId w:val="3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A1F"/>
    <w:rsid w:val="00035EBB"/>
    <w:rsid w:val="00053900"/>
    <w:rsid w:val="00055C20"/>
    <w:rsid w:val="000616C1"/>
    <w:rsid w:val="00075EF0"/>
    <w:rsid w:val="0008019D"/>
    <w:rsid w:val="0009244A"/>
    <w:rsid w:val="000941BF"/>
    <w:rsid w:val="000A277C"/>
    <w:rsid w:val="000C233D"/>
    <w:rsid w:val="000C391F"/>
    <w:rsid w:val="000E3984"/>
    <w:rsid w:val="000E64DF"/>
    <w:rsid w:val="000E7552"/>
    <w:rsid w:val="000F262E"/>
    <w:rsid w:val="000F509F"/>
    <w:rsid w:val="00121FF0"/>
    <w:rsid w:val="00125B6A"/>
    <w:rsid w:val="00141D30"/>
    <w:rsid w:val="001636EF"/>
    <w:rsid w:val="00165491"/>
    <w:rsid w:val="00165936"/>
    <w:rsid w:val="00171912"/>
    <w:rsid w:val="001764FB"/>
    <w:rsid w:val="00183AB4"/>
    <w:rsid w:val="001A0DBE"/>
    <w:rsid w:val="001C2941"/>
    <w:rsid w:val="001D5FB4"/>
    <w:rsid w:val="001D6A94"/>
    <w:rsid w:val="001E05C8"/>
    <w:rsid w:val="001E4D7F"/>
    <w:rsid w:val="002B1BDC"/>
    <w:rsid w:val="002D3CC9"/>
    <w:rsid w:val="002E135D"/>
    <w:rsid w:val="002E2686"/>
    <w:rsid w:val="002E548A"/>
    <w:rsid w:val="00301367"/>
    <w:rsid w:val="003025ED"/>
    <w:rsid w:val="00310A13"/>
    <w:rsid w:val="0034445A"/>
    <w:rsid w:val="00367B55"/>
    <w:rsid w:val="003C44BC"/>
    <w:rsid w:val="00407FA9"/>
    <w:rsid w:val="004310AA"/>
    <w:rsid w:val="00432760"/>
    <w:rsid w:val="00440E81"/>
    <w:rsid w:val="00483621"/>
    <w:rsid w:val="004B0B9D"/>
    <w:rsid w:val="004D516E"/>
    <w:rsid w:val="004E3775"/>
    <w:rsid w:val="004F3B17"/>
    <w:rsid w:val="004F4882"/>
    <w:rsid w:val="004F53C9"/>
    <w:rsid w:val="004F7C2F"/>
    <w:rsid w:val="005328BD"/>
    <w:rsid w:val="00536C43"/>
    <w:rsid w:val="00537FDC"/>
    <w:rsid w:val="00545D66"/>
    <w:rsid w:val="005741B5"/>
    <w:rsid w:val="00575F02"/>
    <w:rsid w:val="00586789"/>
    <w:rsid w:val="005C34D6"/>
    <w:rsid w:val="005D4741"/>
    <w:rsid w:val="005F3EAB"/>
    <w:rsid w:val="00603316"/>
    <w:rsid w:val="006034F8"/>
    <w:rsid w:val="006251D6"/>
    <w:rsid w:val="00631E6F"/>
    <w:rsid w:val="00637D0F"/>
    <w:rsid w:val="00654DC3"/>
    <w:rsid w:val="0066645D"/>
    <w:rsid w:val="00666C2F"/>
    <w:rsid w:val="00666E48"/>
    <w:rsid w:val="00677DB1"/>
    <w:rsid w:val="00686CA2"/>
    <w:rsid w:val="006A2C5F"/>
    <w:rsid w:val="006C05B0"/>
    <w:rsid w:val="006C1B2D"/>
    <w:rsid w:val="006E7C93"/>
    <w:rsid w:val="006F4D68"/>
    <w:rsid w:val="00714254"/>
    <w:rsid w:val="00715C93"/>
    <w:rsid w:val="00733A52"/>
    <w:rsid w:val="007343A5"/>
    <w:rsid w:val="007408C8"/>
    <w:rsid w:val="007662FB"/>
    <w:rsid w:val="007720C1"/>
    <w:rsid w:val="0079545B"/>
    <w:rsid w:val="007C484E"/>
    <w:rsid w:val="007D79B0"/>
    <w:rsid w:val="00803C76"/>
    <w:rsid w:val="008252E0"/>
    <w:rsid w:val="008441F0"/>
    <w:rsid w:val="00870404"/>
    <w:rsid w:val="00870F1A"/>
    <w:rsid w:val="00873C10"/>
    <w:rsid w:val="00883AD0"/>
    <w:rsid w:val="00893FF4"/>
    <w:rsid w:val="00897A62"/>
    <w:rsid w:val="008A1218"/>
    <w:rsid w:val="008A4B1F"/>
    <w:rsid w:val="008B3BD6"/>
    <w:rsid w:val="008B63B9"/>
    <w:rsid w:val="008D2BEC"/>
    <w:rsid w:val="008D6FF6"/>
    <w:rsid w:val="00913202"/>
    <w:rsid w:val="0092123A"/>
    <w:rsid w:val="0092378B"/>
    <w:rsid w:val="00937BCA"/>
    <w:rsid w:val="009431DD"/>
    <w:rsid w:val="009432B6"/>
    <w:rsid w:val="009B4BC7"/>
    <w:rsid w:val="009E3A20"/>
    <w:rsid w:val="009F6F59"/>
    <w:rsid w:val="00A0742E"/>
    <w:rsid w:val="00A62A1B"/>
    <w:rsid w:val="00A657B7"/>
    <w:rsid w:val="00AA557F"/>
    <w:rsid w:val="00AC3AE1"/>
    <w:rsid w:val="00AD2121"/>
    <w:rsid w:val="00AF35C5"/>
    <w:rsid w:val="00B0106E"/>
    <w:rsid w:val="00B35ECA"/>
    <w:rsid w:val="00B6593C"/>
    <w:rsid w:val="00B7494A"/>
    <w:rsid w:val="00BB6E0A"/>
    <w:rsid w:val="00BC40CB"/>
    <w:rsid w:val="00BD6505"/>
    <w:rsid w:val="00BD65BF"/>
    <w:rsid w:val="00C25BE1"/>
    <w:rsid w:val="00C4499A"/>
    <w:rsid w:val="00C518DE"/>
    <w:rsid w:val="00C62537"/>
    <w:rsid w:val="00C66BD9"/>
    <w:rsid w:val="00C81495"/>
    <w:rsid w:val="00C87524"/>
    <w:rsid w:val="00C92501"/>
    <w:rsid w:val="00CA2DA8"/>
    <w:rsid w:val="00CA5441"/>
    <w:rsid w:val="00CC0058"/>
    <w:rsid w:val="00CD2BFC"/>
    <w:rsid w:val="00CE528A"/>
    <w:rsid w:val="00D15C9E"/>
    <w:rsid w:val="00D44FB0"/>
    <w:rsid w:val="00D73F02"/>
    <w:rsid w:val="00D87F34"/>
    <w:rsid w:val="00DB2FE6"/>
    <w:rsid w:val="00DE4B6D"/>
    <w:rsid w:val="00E1134D"/>
    <w:rsid w:val="00E26814"/>
    <w:rsid w:val="00E40BFE"/>
    <w:rsid w:val="00E61840"/>
    <w:rsid w:val="00E64F42"/>
    <w:rsid w:val="00E70360"/>
    <w:rsid w:val="00E70BD0"/>
    <w:rsid w:val="00E72A1F"/>
    <w:rsid w:val="00E82258"/>
    <w:rsid w:val="00E83790"/>
    <w:rsid w:val="00EA1AF6"/>
    <w:rsid w:val="00EA5662"/>
    <w:rsid w:val="00EC3470"/>
    <w:rsid w:val="00F057E7"/>
    <w:rsid w:val="00F1018C"/>
    <w:rsid w:val="00F44BF3"/>
    <w:rsid w:val="00F71F2D"/>
    <w:rsid w:val="00FB4FD2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3CE1C"/>
  <w15:docId w15:val="{06D47737-5B56-45E7-BED3-36BFDE76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link w:val="10"/>
    <w:uiPriority w:val="9"/>
    <w:qFormat/>
    <w:pPr>
      <w:ind w:left="901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</w:style>
  <w:style w:type="paragraph" w:styleId="af2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uiPriority w:val="1"/>
    <w:qFormat/>
    <w:pPr>
      <w:ind w:left="192"/>
    </w:pPr>
    <w:rPr>
      <w:sz w:val="24"/>
      <w:szCs w:val="24"/>
    </w:rPr>
  </w:style>
  <w:style w:type="paragraph" w:styleId="af4">
    <w:name w:val="List Paragraph"/>
    <w:basedOn w:val="a"/>
    <w:uiPriority w:val="1"/>
    <w:qFormat/>
    <w:pPr>
      <w:spacing w:before="2"/>
      <w:ind w:left="19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ahoma" w:eastAsia="Tahoma" w:hAnsi="Tahoma" w:cs="Tahoma"/>
      <w:lang w:val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ahoma" w:eastAsia="Tahoma" w:hAnsi="Tahoma" w:cs="Tahoma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f9">
    <w:name w:val="foot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rFonts w:ascii="Tahoma" w:eastAsia="Tahoma" w:hAnsi="Tahoma" w:cs="Tahoma"/>
      <w:sz w:val="20"/>
      <w:szCs w:val="20"/>
      <w:lang w:val="ru-RU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  <w:style w:type="paragraph" w:styleId="afc">
    <w:name w:val="Normal (Web)"/>
    <w:basedOn w:val="a"/>
    <w:uiPriority w:val="99"/>
    <w:semiHidden/>
    <w:unhideWhenUsed/>
    <w:rsid w:val="001E05C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Revision"/>
    <w:hidden/>
    <w:uiPriority w:val="99"/>
    <w:semiHidden/>
    <w:rsid w:val="000E3984"/>
    <w:pPr>
      <w:widowControl/>
    </w:pPr>
    <w:rPr>
      <w:rFonts w:ascii="Tahoma" w:eastAsia="Tahoma" w:hAnsi="Tahoma" w:cs="Tahom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04FCB-8EC0-4724-ACDD-76B920440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4352</Words>
  <Characters>24813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А. Калабух</dc:creator>
  <cp:lastModifiedBy>Дания Я. Лунина</cp:lastModifiedBy>
  <cp:revision>5</cp:revision>
  <dcterms:created xsi:type="dcterms:W3CDTF">2026-08-13T16:46:00Z</dcterms:created>
  <dcterms:modified xsi:type="dcterms:W3CDTF">2026-08-14T08:52:00Z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2025-12-25T00:00:00Z</vt:filetime>
  </property>
  <property fmtid="{D5CDD505-2E9C-101B-9397-08002B2CF9AE}" pid="5" name="Producer">
    <vt:lpwstr>Microsoft® Word LTSC</vt:lpwstr>
  </property>
</Properties>
</file>